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7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950"/>
      </w:tblGrid>
      <w:tr w:rsidR="00E71066" w:rsidRPr="000A109F" w14:paraId="3BC02B45" w14:textId="77777777" w:rsidTr="00A43715">
        <w:tc>
          <w:tcPr>
            <w:tcW w:w="6025" w:type="dxa"/>
          </w:tcPr>
          <w:p w14:paraId="22B72FEB" w14:textId="77777777" w:rsidR="00E71066" w:rsidRPr="000B3DA8" w:rsidRDefault="00853F8B" w:rsidP="00E71066">
            <w:pPr>
              <w:pStyle w:val="NoSpacing"/>
              <w:rPr>
                <w:rFonts w:cstheme="minorHAnsi"/>
                <w:lang w:val="sr-Cyrl-RS"/>
              </w:rPr>
            </w:pPr>
            <w:r w:rsidRPr="000B3DA8">
              <w:rPr>
                <w:rFonts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145A5E84" wp14:editId="69E897E9">
                  <wp:extent cx="2489126" cy="52324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TS-logo-cir-2018_70x333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126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60B7B" w14:textId="77777777" w:rsidR="00E71066" w:rsidRPr="000B3DA8" w:rsidRDefault="00853F8B" w:rsidP="00A43715">
            <w:pPr>
              <w:pStyle w:val="NoSpacing"/>
              <w:spacing w:before="60"/>
              <w:ind w:left="-112" w:firstLine="112"/>
              <w:rPr>
                <w:rFonts w:cstheme="minorHAnsi"/>
                <w:szCs w:val="24"/>
                <w:lang w:val="sr-Cyrl-RS"/>
              </w:rPr>
            </w:pPr>
            <w:r>
              <w:rPr>
                <w:rFonts w:cstheme="minorHAnsi"/>
                <w:szCs w:val="24"/>
                <w:lang w:val="sr-Cyrl-RS"/>
              </w:rPr>
              <w:t>ЗАШТИТА ЖИВОТНЕ СРЕДИНЕ</w:t>
            </w:r>
          </w:p>
          <w:p w14:paraId="2AE367F8" w14:textId="77777777" w:rsidR="00E71066" w:rsidRPr="000B3DA8" w:rsidRDefault="00E71066" w:rsidP="00E71066">
            <w:pPr>
              <w:pStyle w:val="NoSpacing"/>
              <w:spacing w:before="60"/>
              <w:rPr>
                <w:rFonts w:cstheme="minorHAnsi"/>
                <w:szCs w:val="24"/>
                <w:lang w:val="sr-Cyrl-RS"/>
              </w:rPr>
            </w:pPr>
            <w:r w:rsidRPr="000B3DA8">
              <w:rPr>
                <w:rFonts w:cstheme="minorHAnsi"/>
                <w:szCs w:val="24"/>
                <w:lang w:val="sr-Cyrl-RS"/>
              </w:rPr>
              <w:t xml:space="preserve">ПРЕДМЕТ: </w:t>
            </w:r>
            <w:r w:rsidR="00853F8B">
              <w:rPr>
                <w:rFonts w:cstheme="minorHAnsi"/>
                <w:szCs w:val="24"/>
                <w:lang w:val="sr-Cyrl-RS"/>
              </w:rPr>
              <w:t>Системи заштите животне средине</w:t>
            </w:r>
          </w:p>
          <w:p w14:paraId="7118595A" w14:textId="77777777" w:rsidR="00E71066" w:rsidRDefault="00E71066" w:rsidP="00E71066">
            <w:pPr>
              <w:pStyle w:val="NoSpacing"/>
              <w:rPr>
                <w:rFonts w:cstheme="minorHAnsi"/>
                <w:lang w:val="sr-Cyrl-RS"/>
              </w:rPr>
            </w:pPr>
          </w:p>
          <w:p w14:paraId="4E28BDBE" w14:textId="77777777" w:rsidR="00853F8B" w:rsidRDefault="00853F8B" w:rsidP="00E71066">
            <w:pPr>
              <w:pStyle w:val="NoSpacing"/>
              <w:rPr>
                <w:rFonts w:cstheme="minorHAnsi"/>
                <w:lang w:val="sr-Cyrl-RS"/>
              </w:rPr>
            </w:pPr>
          </w:p>
          <w:p w14:paraId="0C03F92B" w14:textId="77777777" w:rsidR="00853F8B" w:rsidRPr="000B3DA8" w:rsidRDefault="00853F8B" w:rsidP="00E71066">
            <w:pPr>
              <w:pStyle w:val="NoSpacing"/>
              <w:rPr>
                <w:rFonts w:cstheme="minorHAnsi"/>
                <w:lang w:val="sr-Cyrl-RS"/>
              </w:rPr>
            </w:pPr>
          </w:p>
          <w:p w14:paraId="0F7AA39E" w14:textId="77777777" w:rsidR="000B3DA8" w:rsidRPr="000B3DA8" w:rsidRDefault="000B3DA8" w:rsidP="00E71066">
            <w:pPr>
              <w:pStyle w:val="NoSpacing"/>
              <w:rPr>
                <w:rFonts w:cstheme="minorHAnsi"/>
                <w:lang w:val="sr-Cyrl-RS"/>
              </w:rPr>
            </w:pPr>
          </w:p>
        </w:tc>
        <w:tc>
          <w:tcPr>
            <w:tcW w:w="4950" w:type="dxa"/>
          </w:tcPr>
          <w:p w14:paraId="6EE39254" w14:textId="77777777" w:rsidR="00E71066" w:rsidRPr="000B3DA8" w:rsidRDefault="00E71066" w:rsidP="00E71066">
            <w:pPr>
              <w:pStyle w:val="NoSpacing"/>
              <w:rPr>
                <w:rFonts w:cstheme="minorHAnsi"/>
                <w:lang w:val="sr-Cyrl-RS"/>
              </w:rPr>
            </w:pPr>
            <w:r w:rsidRPr="000B3DA8">
              <w:rPr>
                <w:rFonts w:cstheme="minorHAnsi"/>
                <w:lang w:val="sr-Cyrl-RS"/>
              </w:rPr>
              <w:t>Име и презиме: ___________________________</w:t>
            </w:r>
          </w:p>
          <w:p w14:paraId="2B71879E" w14:textId="77777777" w:rsidR="00E71066" w:rsidRPr="000B3DA8" w:rsidRDefault="00E71066" w:rsidP="00E71066">
            <w:pPr>
              <w:pStyle w:val="NoSpacing"/>
              <w:rPr>
                <w:rFonts w:cstheme="minorHAnsi"/>
                <w:sz w:val="12"/>
                <w:lang w:val="sr-Cyrl-RS"/>
              </w:rPr>
            </w:pPr>
          </w:p>
          <w:p w14:paraId="3D6C8FD7" w14:textId="77777777" w:rsidR="00E71066" w:rsidRPr="000B3DA8" w:rsidRDefault="00E71066" w:rsidP="00E71066">
            <w:pPr>
              <w:pStyle w:val="NoSpacing"/>
              <w:rPr>
                <w:rFonts w:cstheme="minorHAnsi"/>
                <w:lang w:val="sr-Cyrl-RS"/>
              </w:rPr>
            </w:pPr>
            <w:r w:rsidRPr="000B3DA8">
              <w:rPr>
                <w:rFonts w:cstheme="minorHAnsi"/>
                <w:lang w:val="sr-Cyrl-RS"/>
              </w:rPr>
              <w:t>Број индекса: _____________________________</w:t>
            </w:r>
          </w:p>
          <w:p w14:paraId="08D703F9" w14:textId="77777777" w:rsidR="00E71066" w:rsidRPr="000B3DA8" w:rsidRDefault="00E71066" w:rsidP="00E71066">
            <w:pPr>
              <w:pStyle w:val="NoSpacing"/>
              <w:rPr>
                <w:rFonts w:cstheme="minorHAnsi"/>
                <w:lang w:val="sr-Cyrl-RS"/>
              </w:rPr>
            </w:pPr>
          </w:p>
        </w:tc>
      </w:tr>
    </w:tbl>
    <w:p w14:paraId="5648B84D" w14:textId="02D24537" w:rsidR="00CC6BB8" w:rsidRPr="00853F8B" w:rsidRDefault="00CC6BB8" w:rsidP="00E71066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  <w:r w:rsidRPr="000B3DA8">
        <w:rPr>
          <w:rFonts w:cstheme="minorHAnsi"/>
          <w:b/>
          <w:sz w:val="24"/>
          <w:szCs w:val="24"/>
          <w:lang w:val="sr-Cyrl-RS"/>
        </w:rPr>
        <w:t xml:space="preserve">Колоквијум </w:t>
      </w:r>
      <w:r w:rsidR="007D2AB2" w:rsidRPr="000A109F">
        <w:rPr>
          <w:rFonts w:cstheme="minorHAnsi"/>
          <w:b/>
          <w:sz w:val="24"/>
          <w:szCs w:val="24"/>
          <w:lang w:val="sr-Cyrl-RS"/>
        </w:rPr>
        <w:t>2</w:t>
      </w:r>
      <w:r w:rsidR="00E71066" w:rsidRPr="000B3DA8">
        <w:rPr>
          <w:rFonts w:cstheme="minorHAnsi"/>
          <w:b/>
          <w:sz w:val="24"/>
          <w:szCs w:val="24"/>
          <w:lang w:val="sr-Cyrl-RS"/>
        </w:rPr>
        <w:t xml:space="preserve"> – </w:t>
      </w:r>
      <w:r w:rsidR="00853F8B">
        <w:rPr>
          <w:rFonts w:cstheme="minorHAnsi"/>
          <w:b/>
          <w:sz w:val="24"/>
          <w:szCs w:val="24"/>
          <w:lang w:val="sr-Cyrl-RS"/>
        </w:rPr>
        <w:t>теоријски део</w:t>
      </w:r>
    </w:p>
    <w:p w14:paraId="3ED351B1" w14:textId="663923CB" w:rsidR="000D0D97" w:rsidRPr="000A109F" w:rsidRDefault="003364F9" w:rsidP="00E71066">
      <w:pPr>
        <w:pStyle w:val="NoSpacing"/>
        <w:jc w:val="center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  <w:lang w:val="sr-Cyrl-RS"/>
        </w:rPr>
        <w:t xml:space="preserve">Група </w:t>
      </w:r>
      <w:r w:rsidR="00D06FEC" w:rsidRPr="000A109F">
        <w:rPr>
          <w:rFonts w:cstheme="minorHAnsi"/>
          <w:b/>
          <w:sz w:val="24"/>
          <w:szCs w:val="24"/>
          <w:lang w:val="sr-Cyrl-RS"/>
        </w:rPr>
        <w:t>1</w:t>
      </w:r>
    </w:p>
    <w:p w14:paraId="4BF1C679" w14:textId="77777777" w:rsidR="00E71066" w:rsidRPr="000B3DA8" w:rsidRDefault="00E71066" w:rsidP="00E71066">
      <w:pPr>
        <w:pStyle w:val="ListParagraph"/>
        <w:ind w:left="360"/>
        <w:jc w:val="both"/>
        <w:rPr>
          <w:rFonts w:cstheme="minorHAnsi"/>
          <w:b/>
          <w:sz w:val="24"/>
          <w:szCs w:val="24"/>
          <w:lang w:val="sr-Cyrl-RS"/>
        </w:rPr>
      </w:pPr>
    </w:p>
    <w:p w14:paraId="72B1C1AF" w14:textId="01012542" w:rsidR="002F3181" w:rsidRDefault="002F3181" w:rsidP="002F3181">
      <w:pPr>
        <w:pStyle w:val="ListParagraph"/>
        <w:numPr>
          <w:ilvl w:val="0"/>
          <w:numId w:val="34"/>
        </w:numPr>
        <w:spacing w:afterLines="60" w:after="144" w:line="276" w:lineRule="auto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ICNIRP</w:t>
      </w:r>
      <w:r w:rsidRPr="002F3181">
        <w:rPr>
          <w:rFonts w:cstheme="minorHAnsi"/>
          <w:sz w:val="24"/>
          <w:szCs w:val="24"/>
          <w:lang w:val="sr-Cyrl-RS"/>
        </w:rPr>
        <w:t xml:space="preserve"> препоруке за границе изложености временски променљивим електричним, магнетним и електромагнетним пољима обухватају ОСНОВНА ОГРАНИЧЕЊА</w:t>
      </w:r>
      <w:r>
        <w:rPr>
          <w:rFonts w:cstheme="minorHAnsi"/>
          <w:sz w:val="24"/>
          <w:szCs w:val="24"/>
        </w:rPr>
        <w:t xml:space="preserve"> </w:t>
      </w:r>
      <w:r w:rsidRPr="002F3181">
        <w:rPr>
          <w:rFonts w:cstheme="minorHAnsi"/>
          <w:sz w:val="24"/>
          <w:szCs w:val="24"/>
          <w:lang w:val="sr-Cyrl-RS"/>
        </w:rPr>
        <w:t>и РЕФЕРЕНТНЕ НИВОЕ. Објаснити разлику изме</w:t>
      </w:r>
      <w:r>
        <w:rPr>
          <w:rFonts w:cstheme="minorHAnsi"/>
          <w:sz w:val="24"/>
          <w:szCs w:val="24"/>
          <w:lang w:val="sr-Cyrl-RS"/>
        </w:rPr>
        <w:t>ђ</w:t>
      </w:r>
      <w:r w:rsidRPr="002F3181">
        <w:rPr>
          <w:rFonts w:cstheme="minorHAnsi"/>
          <w:sz w:val="24"/>
          <w:szCs w:val="24"/>
          <w:lang w:val="sr-Cyrl-RS"/>
        </w:rPr>
        <w:t>у ове две групе препорука.</w:t>
      </w:r>
    </w:p>
    <w:p w14:paraId="63BD1E95" w14:textId="77777777" w:rsidR="002F3181" w:rsidRDefault="002F3181" w:rsidP="002F3181">
      <w:pPr>
        <w:pStyle w:val="ListParagraph"/>
        <w:numPr>
          <w:ilvl w:val="0"/>
          <w:numId w:val="34"/>
        </w:numPr>
        <w:spacing w:afterLines="60" w:after="144" w:line="276" w:lineRule="auto"/>
        <w:jc w:val="both"/>
        <w:rPr>
          <w:rFonts w:cstheme="minorHAnsi"/>
          <w:sz w:val="24"/>
          <w:szCs w:val="24"/>
          <w:lang w:val="sr-Cyrl-RS"/>
        </w:rPr>
      </w:pPr>
      <w:r w:rsidRPr="002F3181">
        <w:rPr>
          <w:rFonts w:cstheme="minorHAnsi"/>
          <w:sz w:val="24"/>
          <w:szCs w:val="24"/>
          <w:lang w:val="sr-Cyrl-RS"/>
        </w:rPr>
        <w:t>Којим прописима је уређена заштита од нејонизујућих зрачења (електромагнетних поља) у Републици Србији?</w:t>
      </w:r>
    </w:p>
    <w:p w14:paraId="3FD8F21C" w14:textId="77777777" w:rsidR="002F3181" w:rsidRDefault="002F3181" w:rsidP="002F3181">
      <w:pPr>
        <w:pStyle w:val="ListParagraph"/>
        <w:numPr>
          <w:ilvl w:val="0"/>
          <w:numId w:val="34"/>
        </w:numPr>
        <w:spacing w:afterLines="60" w:after="144" w:line="276" w:lineRule="auto"/>
        <w:jc w:val="both"/>
        <w:rPr>
          <w:rFonts w:cstheme="minorHAnsi"/>
          <w:sz w:val="24"/>
          <w:szCs w:val="24"/>
          <w:lang w:val="sr-Cyrl-RS"/>
        </w:rPr>
      </w:pPr>
      <w:r w:rsidRPr="002F3181">
        <w:rPr>
          <w:rFonts w:cstheme="minorHAnsi"/>
          <w:sz w:val="24"/>
          <w:szCs w:val="24"/>
          <w:lang w:val="sr-Cyrl-RS"/>
        </w:rPr>
        <w:t>Како се дефинишу извори нејонизујућих зрачења у прописима Републике Србије?</w:t>
      </w:r>
    </w:p>
    <w:p w14:paraId="65DA668D" w14:textId="77777777" w:rsidR="002F3181" w:rsidRDefault="002F3181" w:rsidP="002F3181">
      <w:pPr>
        <w:pStyle w:val="ListParagraph"/>
        <w:numPr>
          <w:ilvl w:val="0"/>
          <w:numId w:val="34"/>
        </w:numPr>
        <w:spacing w:afterLines="60" w:after="144" w:line="276" w:lineRule="auto"/>
        <w:jc w:val="both"/>
        <w:rPr>
          <w:rFonts w:cstheme="minorHAnsi"/>
          <w:sz w:val="24"/>
          <w:szCs w:val="24"/>
          <w:lang w:val="sr-Cyrl-RS"/>
        </w:rPr>
      </w:pPr>
      <w:r w:rsidRPr="002F3181">
        <w:rPr>
          <w:rFonts w:cstheme="minorHAnsi"/>
          <w:sz w:val="24"/>
          <w:szCs w:val="24"/>
          <w:lang w:val="sr-Cyrl-RS"/>
        </w:rPr>
        <w:t>Ко је надлежан у Републици Србији за вршење инспекцијског надзора у области заштите од нејонизујућих зрачења?</w:t>
      </w:r>
    </w:p>
    <w:p w14:paraId="039A63B9" w14:textId="43F959AE" w:rsidR="00D06FEC" w:rsidRPr="002F3181" w:rsidRDefault="002F3181" w:rsidP="002F3181">
      <w:pPr>
        <w:pStyle w:val="ListParagraph"/>
        <w:numPr>
          <w:ilvl w:val="0"/>
          <w:numId w:val="34"/>
        </w:numPr>
        <w:spacing w:afterLines="60" w:after="144" w:line="276" w:lineRule="auto"/>
        <w:jc w:val="both"/>
        <w:rPr>
          <w:rFonts w:cstheme="minorHAnsi"/>
          <w:sz w:val="24"/>
          <w:szCs w:val="24"/>
          <w:lang w:val="sr-Cyrl-RS"/>
        </w:rPr>
      </w:pPr>
      <w:r w:rsidRPr="002F3181">
        <w:rPr>
          <w:rFonts w:cstheme="minorHAnsi"/>
          <w:sz w:val="24"/>
          <w:szCs w:val="24"/>
          <w:lang w:val="sr-Cyrl-RS"/>
        </w:rPr>
        <w:t>Мерење нивоа ЕМ поља врши се помоћу одговарајућих мерних инструмената. Шта представља МЕРНА НЕСИГУРНОСТ уре</w:t>
      </w:r>
      <w:r>
        <w:rPr>
          <w:rFonts w:cstheme="minorHAnsi"/>
          <w:sz w:val="24"/>
          <w:szCs w:val="24"/>
          <w:lang w:val="sr-Cyrl-RS"/>
        </w:rPr>
        <w:t>ђ</w:t>
      </w:r>
      <w:r w:rsidRPr="002F3181">
        <w:rPr>
          <w:rFonts w:cstheme="minorHAnsi"/>
          <w:sz w:val="24"/>
          <w:szCs w:val="24"/>
          <w:lang w:val="sr-Cyrl-RS"/>
        </w:rPr>
        <w:t>аја за мерење?</w:t>
      </w:r>
    </w:p>
    <w:p w14:paraId="542EDCEE" w14:textId="77777777" w:rsidR="002F3181" w:rsidRDefault="002F3181" w:rsidP="00D06FEC">
      <w:pPr>
        <w:pStyle w:val="ListParagraph"/>
        <w:spacing w:afterLines="60" w:after="144" w:line="276" w:lineRule="auto"/>
        <w:ind w:left="180"/>
        <w:jc w:val="center"/>
        <w:rPr>
          <w:rFonts w:cstheme="minorHAnsi"/>
          <w:b/>
          <w:sz w:val="24"/>
          <w:szCs w:val="24"/>
          <w:lang w:val="sr-Cyrl-RS"/>
        </w:rPr>
      </w:pPr>
    </w:p>
    <w:p w14:paraId="70A0FF33" w14:textId="069D1B59" w:rsidR="00B84F23" w:rsidRDefault="00853F8B" w:rsidP="00D06FEC">
      <w:pPr>
        <w:pStyle w:val="ListParagraph"/>
        <w:spacing w:afterLines="60" w:after="144" w:line="276" w:lineRule="auto"/>
        <w:ind w:left="180"/>
        <w:jc w:val="center"/>
        <w:rPr>
          <w:rFonts w:cstheme="minorHAnsi"/>
          <w:b/>
          <w:sz w:val="24"/>
          <w:szCs w:val="24"/>
          <w:lang w:val="sr-Cyrl-RS"/>
        </w:rPr>
      </w:pPr>
      <w:r w:rsidRPr="00853F8B">
        <w:rPr>
          <w:rFonts w:cstheme="minorHAnsi"/>
          <w:b/>
          <w:sz w:val="24"/>
          <w:szCs w:val="24"/>
          <w:lang w:val="sr-Cyrl-RS"/>
        </w:rPr>
        <w:t>Практични део</w:t>
      </w:r>
    </w:p>
    <w:p w14:paraId="6B6B440E" w14:textId="77777777" w:rsidR="006C3E1B" w:rsidRDefault="006C3E1B" w:rsidP="008A3173">
      <w:pPr>
        <w:spacing w:afterLines="60" w:after="144"/>
        <w:ind w:left="180"/>
        <w:jc w:val="both"/>
        <w:rPr>
          <w:rFonts w:cstheme="minorHAnsi"/>
          <w:b/>
          <w:sz w:val="24"/>
          <w:szCs w:val="24"/>
          <w:lang w:val="sr-Cyrl-RS"/>
        </w:rPr>
      </w:pPr>
    </w:p>
    <w:p w14:paraId="16CB1C29" w14:textId="0BB3BC6D" w:rsidR="007D2AB2" w:rsidRPr="007D2AB2" w:rsidRDefault="007D2AB2" w:rsidP="008A3173">
      <w:pPr>
        <w:pStyle w:val="ListParagraph"/>
        <w:numPr>
          <w:ilvl w:val="0"/>
          <w:numId w:val="33"/>
        </w:numPr>
        <w:tabs>
          <w:tab w:val="left" w:pos="450"/>
        </w:tabs>
        <w:spacing w:afterLines="60" w:after="144" w:line="276" w:lineRule="auto"/>
        <w:ind w:left="180" w:firstLine="0"/>
        <w:jc w:val="both"/>
        <w:rPr>
          <w:rFonts w:cstheme="minorHAnsi"/>
          <w:sz w:val="24"/>
          <w:szCs w:val="24"/>
          <w:lang w:val="sr-Cyrl-RS"/>
        </w:rPr>
      </w:pPr>
      <w:r w:rsidRPr="007D2AB2">
        <w:rPr>
          <w:rFonts w:cstheme="minorHAnsi"/>
          <w:sz w:val="24"/>
          <w:szCs w:val="24"/>
          <w:lang w:val="sr-Cyrl-RS"/>
        </w:rPr>
        <w:t>По ICNIRP стандарду израчунати колики су референт</w:t>
      </w:r>
      <w:r w:rsidR="0023515F">
        <w:rPr>
          <w:rFonts w:cstheme="minorHAnsi"/>
          <w:sz w:val="24"/>
          <w:szCs w:val="24"/>
          <w:lang w:val="sr-Cyrl-RS"/>
        </w:rPr>
        <w:t>н</w:t>
      </w:r>
      <w:r w:rsidRPr="007D2AB2">
        <w:rPr>
          <w:rFonts w:cstheme="minorHAnsi"/>
          <w:sz w:val="24"/>
          <w:szCs w:val="24"/>
          <w:lang w:val="sr-Cyrl-RS"/>
        </w:rPr>
        <w:t>и нивои јачине електричног поља, јачине магнетног поља, магнетне индукције и густине снаге за изложеност опште популације електромагнетном пољу фреквенције 1,</w:t>
      </w:r>
      <w:r w:rsidR="00BB09D8">
        <w:rPr>
          <w:rFonts w:cstheme="minorHAnsi"/>
          <w:sz w:val="24"/>
          <w:szCs w:val="24"/>
        </w:rPr>
        <w:t>7</w:t>
      </w:r>
      <w:r w:rsidRPr="007D2AB2">
        <w:rPr>
          <w:rFonts w:cstheme="minorHAnsi"/>
          <w:sz w:val="24"/>
          <w:szCs w:val="24"/>
          <w:lang w:val="sr-Cyrl-RS"/>
        </w:rPr>
        <w:t xml:space="preserve"> GHz.</w:t>
      </w:r>
    </w:p>
    <w:p w14:paraId="5C95B44B" w14:textId="77777777" w:rsidR="007D2AB2" w:rsidRPr="000A109F" w:rsidRDefault="007D2AB2" w:rsidP="007D2AB2">
      <w:pPr>
        <w:pStyle w:val="ListParagraph"/>
        <w:ind w:left="1080"/>
        <w:rPr>
          <w:lang w:val="sr-Cyrl-RS"/>
        </w:rPr>
      </w:pPr>
    </w:p>
    <w:tbl>
      <w:tblPr>
        <w:tblStyle w:val="TableGrid"/>
        <w:tblW w:w="9652" w:type="dxa"/>
        <w:jc w:val="center"/>
        <w:tblLayout w:type="fixed"/>
        <w:tblLook w:val="04A0" w:firstRow="1" w:lastRow="0" w:firstColumn="1" w:lastColumn="0" w:noHBand="0" w:noVBand="1"/>
      </w:tblPr>
      <w:tblGrid>
        <w:gridCol w:w="1608"/>
        <w:gridCol w:w="1713"/>
        <w:gridCol w:w="2170"/>
        <w:gridCol w:w="2129"/>
        <w:gridCol w:w="2032"/>
      </w:tblGrid>
      <w:tr w:rsidR="007D2AB2" w14:paraId="372A8075" w14:textId="77777777" w:rsidTr="00790122">
        <w:trPr>
          <w:trHeight w:val="1072"/>
          <w:jc w:val="center"/>
        </w:trPr>
        <w:tc>
          <w:tcPr>
            <w:tcW w:w="1608" w:type="dxa"/>
          </w:tcPr>
          <w:p w14:paraId="0903FFE1" w14:textId="528C8CFC" w:rsidR="007D2AB2" w:rsidRPr="005C6970" w:rsidRDefault="007D2AB2" w:rsidP="00CC7CFE">
            <w:pPr>
              <w:pStyle w:val="ListParagraph"/>
              <w:ind w:left="0"/>
              <w:rPr>
                <w:b/>
              </w:rPr>
            </w:pPr>
            <w:r>
              <w:rPr>
                <w:b/>
                <w:lang w:val="sr-Latn-RS"/>
              </w:rPr>
              <w:t>O</w:t>
            </w:r>
            <w:r>
              <w:rPr>
                <w:b/>
                <w:lang w:val="sr-Cyrl-RS"/>
              </w:rPr>
              <w:t>псег фреквенција</w:t>
            </w:r>
          </w:p>
        </w:tc>
        <w:tc>
          <w:tcPr>
            <w:tcW w:w="1713" w:type="dxa"/>
          </w:tcPr>
          <w:p w14:paraId="797C09F1" w14:textId="10DF874D" w:rsidR="007D2AB2" w:rsidRPr="005C6970" w:rsidRDefault="007D2AB2" w:rsidP="00CC7CFE">
            <w:pPr>
              <w:rPr>
                <w:b/>
              </w:rPr>
            </w:pPr>
            <w:r>
              <w:rPr>
                <w:b/>
                <w:lang w:val="sr-Cyrl-RS"/>
              </w:rPr>
              <w:t>Јачина електричног поља</w:t>
            </w:r>
            <w:r w:rsidRPr="005C6970">
              <w:rPr>
                <w:b/>
              </w:rPr>
              <w:t xml:space="preserve"> E (V/m)</w:t>
            </w:r>
          </w:p>
        </w:tc>
        <w:tc>
          <w:tcPr>
            <w:tcW w:w="2170" w:type="dxa"/>
          </w:tcPr>
          <w:p w14:paraId="26964D07" w14:textId="01A0A855" w:rsidR="007D2AB2" w:rsidRPr="005C6970" w:rsidRDefault="007D2AB2" w:rsidP="00CC7CFE">
            <w:pPr>
              <w:pStyle w:val="ListParagraph"/>
              <w:ind w:left="0"/>
              <w:rPr>
                <w:b/>
              </w:rPr>
            </w:pPr>
            <w:r>
              <w:rPr>
                <w:b/>
                <w:lang w:val="sr-Cyrl-RS"/>
              </w:rPr>
              <w:t>Јачина магнетног поља</w:t>
            </w:r>
            <w:r w:rsidRPr="005C6970">
              <w:rPr>
                <w:b/>
              </w:rPr>
              <w:t xml:space="preserve"> H(A/m)</w:t>
            </w:r>
          </w:p>
        </w:tc>
        <w:tc>
          <w:tcPr>
            <w:tcW w:w="2129" w:type="dxa"/>
          </w:tcPr>
          <w:p w14:paraId="6F15BD5D" w14:textId="5AEC3DE7" w:rsidR="007D2AB2" w:rsidRPr="005C6970" w:rsidRDefault="007D2AB2" w:rsidP="00CC7CFE">
            <w:pPr>
              <w:rPr>
                <w:b/>
              </w:rPr>
            </w:pPr>
            <w:r>
              <w:rPr>
                <w:b/>
                <w:lang w:val="sr-Cyrl-RS"/>
              </w:rPr>
              <w:t>Магнетна индукција</w:t>
            </w:r>
            <w:r w:rsidRPr="005C6970">
              <w:rPr>
                <w:b/>
              </w:rPr>
              <w:t xml:space="preserve"> B (</w:t>
            </w:r>
            <w:proofErr w:type="spellStart"/>
            <w:r w:rsidRPr="005C6970">
              <w:rPr>
                <w:b/>
              </w:rPr>
              <w:t>μT</w:t>
            </w:r>
            <w:proofErr w:type="spellEnd"/>
            <w:r w:rsidRPr="005C6970">
              <w:rPr>
                <w:b/>
              </w:rPr>
              <w:t>)</w:t>
            </w:r>
          </w:p>
        </w:tc>
        <w:tc>
          <w:tcPr>
            <w:tcW w:w="2032" w:type="dxa"/>
          </w:tcPr>
          <w:p w14:paraId="300E7EFD" w14:textId="157F1D14" w:rsidR="007D2AB2" w:rsidRPr="00A369F1" w:rsidRDefault="007D2AB2" w:rsidP="00CC7CFE">
            <w:pPr>
              <w:pStyle w:val="ListParagraph"/>
              <w:ind w:left="0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Густина снаге</w:t>
            </w:r>
            <w:r w:rsidRPr="005C6970">
              <w:rPr>
                <w:b/>
              </w:rPr>
              <w:t xml:space="preserve"> (W/m</w:t>
            </w:r>
            <w:r w:rsidRPr="005C6970">
              <w:rPr>
                <w:b/>
                <w:vertAlign w:val="superscript"/>
              </w:rPr>
              <w:t>2</w:t>
            </w:r>
            <w:r w:rsidRPr="005C6970">
              <w:rPr>
                <w:b/>
              </w:rPr>
              <w:t>)</w:t>
            </w:r>
          </w:p>
        </w:tc>
      </w:tr>
      <w:tr w:rsidR="007D2AB2" w14:paraId="14E5B90C" w14:textId="77777777" w:rsidTr="00790122">
        <w:trPr>
          <w:trHeight w:val="316"/>
          <w:jc w:val="center"/>
        </w:trPr>
        <w:tc>
          <w:tcPr>
            <w:tcW w:w="1608" w:type="dxa"/>
          </w:tcPr>
          <w:p w14:paraId="748EEC75" w14:textId="77777777" w:rsidR="007D2AB2" w:rsidRPr="00306A44" w:rsidRDefault="007D2AB2" w:rsidP="00CC7CFE">
            <w:pPr>
              <w:pStyle w:val="ListParagraph"/>
              <w:ind w:left="0"/>
              <w:rPr>
                <w:b/>
              </w:rPr>
            </w:pPr>
            <w:r w:rsidRPr="00306A44">
              <w:rPr>
                <w:b/>
              </w:rPr>
              <w:t>do 1 Hz</w:t>
            </w:r>
          </w:p>
        </w:tc>
        <w:tc>
          <w:tcPr>
            <w:tcW w:w="1713" w:type="dxa"/>
          </w:tcPr>
          <w:p w14:paraId="2A122A2F" w14:textId="77777777" w:rsidR="007D2AB2" w:rsidRDefault="007D2AB2" w:rsidP="00CC7CFE">
            <w:pPr>
              <w:pStyle w:val="ListParagraph"/>
              <w:ind w:left="0"/>
            </w:pPr>
          </w:p>
        </w:tc>
        <w:tc>
          <w:tcPr>
            <w:tcW w:w="2170" w:type="dxa"/>
          </w:tcPr>
          <w:p w14:paraId="15E91349" w14:textId="77777777" w:rsidR="007D2AB2" w:rsidRDefault="007D2AB2" w:rsidP="00CC7CFE">
            <w:pPr>
              <w:pStyle w:val="ListParagraph"/>
              <w:ind w:left="0"/>
              <w:jc w:val="center"/>
            </w:pPr>
            <w:r w:rsidRPr="00F42064">
              <w:t>3.2 x 10</w:t>
            </w:r>
            <w:r w:rsidRPr="00F42064">
              <w:rPr>
                <w:vertAlign w:val="superscript"/>
              </w:rPr>
              <w:t>4</w:t>
            </w:r>
          </w:p>
        </w:tc>
        <w:tc>
          <w:tcPr>
            <w:tcW w:w="2129" w:type="dxa"/>
          </w:tcPr>
          <w:p w14:paraId="29959291" w14:textId="77777777" w:rsidR="007D2AB2" w:rsidRDefault="007D2AB2" w:rsidP="00CC7CFE">
            <w:pPr>
              <w:pStyle w:val="ListParagraph"/>
              <w:ind w:left="0"/>
              <w:jc w:val="center"/>
            </w:pPr>
            <w:r w:rsidRPr="00F42064">
              <w:t>4 x 10</w:t>
            </w:r>
            <w:r w:rsidRPr="00F42064">
              <w:rPr>
                <w:vertAlign w:val="superscript"/>
              </w:rPr>
              <w:t>4</w:t>
            </w:r>
          </w:p>
        </w:tc>
        <w:tc>
          <w:tcPr>
            <w:tcW w:w="2032" w:type="dxa"/>
          </w:tcPr>
          <w:p w14:paraId="6A247D3F" w14:textId="77777777" w:rsidR="007D2AB2" w:rsidRDefault="007D2AB2" w:rsidP="00CC7CFE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7D2AB2" w14:paraId="12B1C01F" w14:textId="77777777" w:rsidTr="00790122">
        <w:trPr>
          <w:trHeight w:val="298"/>
          <w:jc w:val="center"/>
        </w:trPr>
        <w:tc>
          <w:tcPr>
            <w:tcW w:w="1608" w:type="dxa"/>
          </w:tcPr>
          <w:p w14:paraId="4BF8CF0F" w14:textId="77777777" w:rsidR="007D2AB2" w:rsidRPr="00306A44" w:rsidRDefault="007D2AB2" w:rsidP="00CC7CFE">
            <w:pPr>
              <w:pStyle w:val="ListParagraph"/>
              <w:ind w:left="0"/>
              <w:rPr>
                <w:b/>
              </w:rPr>
            </w:pPr>
            <w:r w:rsidRPr="00306A44">
              <w:rPr>
                <w:b/>
              </w:rPr>
              <w:t xml:space="preserve">1 - 8 Hz </w:t>
            </w:r>
          </w:p>
        </w:tc>
        <w:tc>
          <w:tcPr>
            <w:tcW w:w="1713" w:type="dxa"/>
          </w:tcPr>
          <w:p w14:paraId="232C5A27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10,000</w:t>
            </w:r>
          </w:p>
        </w:tc>
        <w:tc>
          <w:tcPr>
            <w:tcW w:w="2170" w:type="dxa"/>
          </w:tcPr>
          <w:p w14:paraId="778B4CA0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3.2 x 10</w:t>
            </w:r>
            <w:r w:rsidRPr="00914E12">
              <w:rPr>
                <w:vertAlign w:val="superscript"/>
              </w:rPr>
              <w:t>4</w:t>
            </w:r>
            <w:r w:rsidRPr="00914E12">
              <w:t>/f</w:t>
            </w:r>
            <w:r w:rsidRPr="00914E12">
              <w:rPr>
                <w:vertAlign w:val="superscript"/>
              </w:rPr>
              <w:t>2</w:t>
            </w:r>
          </w:p>
        </w:tc>
        <w:tc>
          <w:tcPr>
            <w:tcW w:w="2129" w:type="dxa"/>
          </w:tcPr>
          <w:p w14:paraId="36079AC0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4 x 10</w:t>
            </w:r>
            <w:r w:rsidRPr="00914E12">
              <w:rPr>
                <w:vertAlign w:val="superscript"/>
              </w:rPr>
              <w:t>4</w:t>
            </w:r>
            <w:r w:rsidRPr="00914E12">
              <w:t>/f</w:t>
            </w:r>
            <w:r w:rsidRPr="00914E12">
              <w:rPr>
                <w:vertAlign w:val="superscript"/>
              </w:rPr>
              <w:t>2</w:t>
            </w:r>
          </w:p>
        </w:tc>
        <w:tc>
          <w:tcPr>
            <w:tcW w:w="2032" w:type="dxa"/>
          </w:tcPr>
          <w:p w14:paraId="5CC87EB5" w14:textId="77777777" w:rsidR="007D2AB2" w:rsidRDefault="007D2AB2" w:rsidP="00CC7CFE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7D2AB2" w14:paraId="72637F2B" w14:textId="77777777" w:rsidTr="00790122">
        <w:trPr>
          <w:trHeight w:val="316"/>
          <w:jc w:val="center"/>
        </w:trPr>
        <w:tc>
          <w:tcPr>
            <w:tcW w:w="1608" w:type="dxa"/>
          </w:tcPr>
          <w:p w14:paraId="48241AFC" w14:textId="77777777" w:rsidR="007D2AB2" w:rsidRPr="00306A44" w:rsidRDefault="007D2AB2" w:rsidP="00CC7CFE">
            <w:pPr>
              <w:pStyle w:val="ListParagraph"/>
              <w:ind w:left="0"/>
              <w:rPr>
                <w:b/>
              </w:rPr>
            </w:pPr>
            <w:r w:rsidRPr="00306A44">
              <w:rPr>
                <w:b/>
              </w:rPr>
              <w:t xml:space="preserve">8 - 25 Hz </w:t>
            </w:r>
          </w:p>
        </w:tc>
        <w:tc>
          <w:tcPr>
            <w:tcW w:w="1713" w:type="dxa"/>
          </w:tcPr>
          <w:p w14:paraId="2C2C1874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10,000</w:t>
            </w:r>
          </w:p>
        </w:tc>
        <w:tc>
          <w:tcPr>
            <w:tcW w:w="2170" w:type="dxa"/>
          </w:tcPr>
          <w:p w14:paraId="32B2EAFD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4,000/f</w:t>
            </w:r>
          </w:p>
        </w:tc>
        <w:tc>
          <w:tcPr>
            <w:tcW w:w="2129" w:type="dxa"/>
          </w:tcPr>
          <w:p w14:paraId="14EDC561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5,000/f</w:t>
            </w:r>
          </w:p>
        </w:tc>
        <w:tc>
          <w:tcPr>
            <w:tcW w:w="2032" w:type="dxa"/>
          </w:tcPr>
          <w:p w14:paraId="00B9C913" w14:textId="77777777" w:rsidR="007D2AB2" w:rsidRDefault="007D2AB2" w:rsidP="00CC7CFE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7D2AB2" w14:paraId="430C5B96" w14:textId="77777777" w:rsidTr="00790122">
        <w:trPr>
          <w:trHeight w:val="298"/>
          <w:jc w:val="center"/>
        </w:trPr>
        <w:tc>
          <w:tcPr>
            <w:tcW w:w="1608" w:type="dxa"/>
          </w:tcPr>
          <w:p w14:paraId="6E128756" w14:textId="77777777" w:rsidR="007D2AB2" w:rsidRPr="00306A44" w:rsidRDefault="007D2AB2" w:rsidP="00CC7CFE">
            <w:pPr>
              <w:pStyle w:val="ListParagraph"/>
              <w:ind w:left="0"/>
              <w:rPr>
                <w:b/>
              </w:rPr>
            </w:pPr>
            <w:r w:rsidRPr="00306A44">
              <w:rPr>
                <w:b/>
              </w:rPr>
              <w:t xml:space="preserve">0.025 – 0.8 kHz </w:t>
            </w:r>
          </w:p>
        </w:tc>
        <w:tc>
          <w:tcPr>
            <w:tcW w:w="1713" w:type="dxa"/>
          </w:tcPr>
          <w:p w14:paraId="57DED737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250/f</w:t>
            </w:r>
          </w:p>
        </w:tc>
        <w:tc>
          <w:tcPr>
            <w:tcW w:w="2170" w:type="dxa"/>
          </w:tcPr>
          <w:p w14:paraId="1AF34541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4/f</w:t>
            </w:r>
          </w:p>
        </w:tc>
        <w:tc>
          <w:tcPr>
            <w:tcW w:w="2129" w:type="dxa"/>
          </w:tcPr>
          <w:p w14:paraId="01B49427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5/f</w:t>
            </w:r>
          </w:p>
        </w:tc>
        <w:tc>
          <w:tcPr>
            <w:tcW w:w="2032" w:type="dxa"/>
          </w:tcPr>
          <w:p w14:paraId="07A43EDD" w14:textId="77777777" w:rsidR="007D2AB2" w:rsidRDefault="007D2AB2" w:rsidP="00CC7CFE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7D2AB2" w14:paraId="47E07551" w14:textId="77777777" w:rsidTr="00790122">
        <w:trPr>
          <w:trHeight w:val="316"/>
          <w:jc w:val="center"/>
        </w:trPr>
        <w:tc>
          <w:tcPr>
            <w:tcW w:w="1608" w:type="dxa"/>
          </w:tcPr>
          <w:p w14:paraId="4C2255E9" w14:textId="77777777" w:rsidR="007D2AB2" w:rsidRPr="00306A44" w:rsidRDefault="007D2AB2" w:rsidP="00CC7CFE">
            <w:pPr>
              <w:pStyle w:val="ListParagraph"/>
              <w:ind w:left="0"/>
              <w:rPr>
                <w:b/>
              </w:rPr>
            </w:pPr>
            <w:r w:rsidRPr="00306A44">
              <w:rPr>
                <w:b/>
              </w:rPr>
              <w:t xml:space="preserve">0.8 – 3 kHz  </w:t>
            </w:r>
          </w:p>
        </w:tc>
        <w:tc>
          <w:tcPr>
            <w:tcW w:w="1713" w:type="dxa"/>
          </w:tcPr>
          <w:p w14:paraId="5C46A0B0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250/f</w:t>
            </w:r>
          </w:p>
        </w:tc>
        <w:tc>
          <w:tcPr>
            <w:tcW w:w="2170" w:type="dxa"/>
          </w:tcPr>
          <w:p w14:paraId="1C8F6000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5</w:t>
            </w:r>
          </w:p>
        </w:tc>
        <w:tc>
          <w:tcPr>
            <w:tcW w:w="2129" w:type="dxa"/>
          </w:tcPr>
          <w:p w14:paraId="43628E3B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6.25</w:t>
            </w:r>
          </w:p>
        </w:tc>
        <w:tc>
          <w:tcPr>
            <w:tcW w:w="2032" w:type="dxa"/>
          </w:tcPr>
          <w:p w14:paraId="36F74A0C" w14:textId="77777777" w:rsidR="007D2AB2" w:rsidRDefault="007D2AB2" w:rsidP="00CC7CFE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7D2AB2" w14:paraId="5D7B9E4D" w14:textId="77777777" w:rsidTr="00790122">
        <w:trPr>
          <w:trHeight w:val="316"/>
          <w:jc w:val="center"/>
        </w:trPr>
        <w:tc>
          <w:tcPr>
            <w:tcW w:w="1608" w:type="dxa"/>
          </w:tcPr>
          <w:p w14:paraId="09017ECB" w14:textId="77777777" w:rsidR="007D2AB2" w:rsidRPr="00306A44" w:rsidRDefault="007D2AB2" w:rsidP="00CC7CFE">
            <w:pPr>
              <w:pStyle w:val="ListParagraph"/>
              <w:ind w:left="0"/>
              <w:rPr>
                <w:b/>
              </w:rPr>
            </w:pPr>
            <w:r w:rsidRPr="00306A44">
              <w:rPr>
                <w:b/>
              </w:rPr>
              <w:t xml:space="preserve">3 -150 kHz  </w:t>
            </w:r>
          </w:p>
        </w:tc>
        <w:tc>
          <w:tcPr>
            <w:tcW w:w="1713" w:type="dxa"/>
          </w:tcPr>
          <w:p w14:paraId="1969E779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87</w:t>
            </w:r>
          </w:p>
        </w:tc>
        <w:tc>
          <w:tcPr>
            <w:tcW w:w="2170" w:type="dxa"/>
          </w:tcPr>
          <w:p w14:paraId="0EE1C981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5</w:t>
            </w:r>
          </w:p>
        </w:tc>
        <w:tc>
          <w:tcPr>
            <w:tcW w:w="2129" w:type="dxa"/>
          </w:tcPr>
          <w:p w14:paraId="06FC045A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6.25</w:t>
            </w:r>
          </w:p>
        </w:tc>
        <w:tc>
          <w:tcPr>
            <w:tcW w:w="2032" w:type="dxa"/>
          </w:tcPr>
          <w:p w14:paraId="0D3FA3CD" w14:textId="77777777" w:rsidR="007D2AB2" w:rsidRDefault="007D2AB2" w:rsidP="00CC7CFE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7D2AB2" w14:paraId="3E83D866" w14:textId="77777777" w:rsidTr="00790122">
        <w:trPr>
          <w:trHeight w:val="298"/>
          <w:jc w:val="center"/>
        </w:trPr>
        <w:tc>
          <w:tcPr>
            <w:tcW w:w="1608" w:type="dxa"/>
          </w:tcPr>
          <w:p w14:paraId="6A74DDF7" w14:textId="77777777" w:rsidR="007D2AB2" w:rsidRPr="00306A44" w:rsidRDefault="007D2AB2" w:rsidP="00CC7CFE">
            <w:pPr>
              <w:pStyle w:val="ListParagraph"/>
              <w:ind w:left="0"/>
              <w:rPr>
                <w:b/>
              </w:rPr>
            </w:pPr>
            <w:r w:rsidRPr="00306A44">
              <w:rPr>
                <w:b/>
              </w:rPr>
              <w:t xml:space="preserve">0.15 –1 MHz  </w:t>
            </w:r>
          </w:p>
        </w:tc>
        <w:tc>
          <w:tcPr>
            <w:tcW w:w="1713" w:type="dxa"/>
          </w:tcPr>
          <w:p w14:paraId="20743F73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87</w:t>
            </w:r>
          </w:p>
        </w:tc>
        <w:tc>
          <w:tcPr>
            <w:tcW w:w="2170" w:type="dxa"/>
          </w:tcPr>
          <w:p w14:paraId="26B2D5C7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0.73/f</w:t>
            </w:r>
          </w:p>
        </w:tc>
        <w:tc>
          <w:tcPr>
            <w:tcW w:w="2129" w:type="dxa"/>
          </w:tcPr>
          <w:p w14:paraId="35BFF335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0.92/f</w:t>
            </w:r>
          </w:p>
        </w:tc>
        <w:tc>
          <w:tcPr>
            <w:tcW w:w="2032" w:type="dxa"/>
          </w:tcPr>
          <w:p w14:paraId="1FE20FC6" w14:textId="77777777" w:rsidR="007D2AB2" w:rsidRDefault="007D2AB2" w:rsidP="00CC7CFE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7D2AB2" w14:paraId="082B20C3" w14:textId="77777777" w:rsidTr="00790122">
        <w:trPr>
          <w:trHeight w:val="316"/>
          <w:jc w:val="center"/>
        </w:trPr>
        <w:tc>
          <w:tcPr>
            <w:tcW w:w="1608" w:type="dxa"/>
          </w:tcPr>
          <w:p w14:paraId="6311A71B" w14:textId="77777777" w:rsidR="007D2AB2" w:rsidRPr="00306A44" w:rsidRDefault="007D2AB2" w:rsidP="00CC7CFE">
            <w:pPr>
              <w:pStyle w:val="ListParagraph"/>
              <w:ind w:left="0"/>
              <w:rPr>
                <w:b/>
              </w:rPr>
            </w:pPr>
            <w:r w:rsidRPr="00306A44">
              <w:rPr>
                <w:b/>
              </w:rPr>
              <w:t xml:space="preserve">1 – 10 MHz </w:t>
            </w:r>
          </w:p>
        </w:tc>
        <w:tc>
          <w:tcPr>
            <w:tcW w:w="1713" w:type="dxa"/>
          </w:tcPr>
          <w:p w14:paraId="37449FC9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87/f</w:t>
            </w:r>
            <w:r w:rsidRPr="00914E12">
              <w:rPr>
                <w:vertAlign w:val="superscript"/>
              </w:rPr>
              <w:t>1/2</w:t>
            </w:r>
          </w:p>
        </w:tc>
        <w:tc>
          <w:tcPr>
            <w:tcW w:w="2170" w:type="dxa"/>
          </w:tcPr>
          <w:p w14:paraId="5EB2A7DA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0.73/f</w:t>
            </w:r>
          </w:p>
        </w:tc>
        <w:tc>
          <w:tcPr>
            <w:tcW w:w="2129" w:type="dxa"/>
          </w:tcPr>
          <w:p w14:paraId="06DE3B21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0.92/f</w:t>
            </w:r>
          </w:p>
        </w:tc>
        <w:tc>
          <w:tcPr>
            <w:tcW w:w="2032" w:type="dxa"/>
          </w:tcPr>
          <w:p w14:paraId="168F07CE" w14:textId="77777777" w:rsidR="007D2AB2" w:rsidRDefault="007D2AB2" w:rsidP="00CC7CFE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7D2AB2" w14:paraId="1B70BC5E" w14:textId="77777777" w:rsidTr="00790122">
        <w:trPr>
          <w:trHeight w:val="298"/>
          <w:jc w:val="center"/>
        </w:trPr>
        <w:tc>
          <w:tcPr>
            <w:tcW w:w="1608" w:type="dxa"/>
          </w:tcPr>
          <w:p w14:paraId="799491C8" w14:textId="77777777" w:rsidR="007D2AB2" w:rsidRPr="00306A44" w:rsidRDefault="007D2AB2" w:rsidP="00CC7CFE">
            <w:pPr>
              <w:pStyle w:val="ListParagraph"/>
              <w:ind w:left="0"/>
              <w:rPr>
                <w:b/>
              </w:rPr>
            </w:pPr>
            <w:r w:rsidRPr="00306A44">
              <w:rPr>
                <w:b/>
              </w:rPr>
              <w:t xml:space="preserve">10 – 400 MHz  </w:t>
            </w:r>
          </w:p>
        </w:tc>
        <w:tc>
          <w:tcPr>
            <w:tcW w:w="1713" w:type="dxa"/>
          </w:tcPr>
          <w:p w14:paraId="53A9A7A8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28</w:t>
            </w:r>
          </w:p>
        </w:tc>
        <w:tc>
          <w:tcPr>
            <w:tcW w:w="2170" w:type="dxa"/>
          </w:tcPr>
          <w:p w14:paraId="2E91B791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0.073</w:t>
            </w:r>
          </w:p>
        </w:tc>
        <w:tc>
          <w:tcPr>
            <w:tcW w:w="2129" w:type="dxa"/>
          </w:tcPr>
          <w:p w14:paraId="273BFFDB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0.092</w:t>
            </w:r>
          </w:p>
        </w:tc>
        <w:tc>
          <w:tcPr>
            <w:tcW w:w="2032" w:type="dxa"/>
          </w:tcPr>
          <w:p w14:paraId="43D347A7" w14:textId="77777777" w:rsidR="007D2AB2" w:rsidRDefault="007D2AB2" w:rsidP="00CC7CFE">
            <w:pPr>
              <w:pStyle w:val="ListParagraph"/>
              <w:ind w:left="0"/>
              <w:jc w:val="center"/>
            </w:pPr>
            <w:r w:rsidRPr="00914E12">
              <w:t>2</w:t>
            </w:r>
          </w:p>
        </w:tc>
      </w:tr>
      <w:tr w:rsidR="007D2AB2" w14:paraId="333AB496" w14:textId="77777777" w:rsidTr="00790122">
        <w:trPr>
          <w:trHeight w:val="316"/>
          <w:jc w:val="center"/>
        </w:trPr>
        <w:tc>
          <w:tcPr>
            <w:tcW w:w="1608" w:type="dxa"/>
          </w:tcPr>
          <w:p w14:paraId="4EF72ECD" w14:textId="77777777" w:rsidR="007D2AB2" w:rsidRPr="00306A44" w:rsidRDefault="007D2AB2" w:rsidP="00CC7CFE">
            <w:pPr>
              <w:pStyle w:val="ListParagraph"/>
              <w:ind w:left="0"/>
              <w:rPr>
                <w:b/>
              </w:rPr>
            </w:pPr>
            <w:r w:rsidRPr="00306A44">
              <w:rPr>
                <w:b/>
              </w:rPr>
              <w:t xml:space="preserve">400–2000 MHz </w:t>
            </w:r>
          </w:p>
        </w:tc>
        <w:tc>
          <w:tcPr>
            <w:tcW w:w="1713" w:type="dxa"/>
          </w:tcPr>
          <w:p w14:paraId="7BCB4157" w14:textId="77777777" w:rsidR="007D2AB2" w:rsidRDefault="007D2AB2" w:rsidP="00CC7CFE">
            <w:pPr>
              <w:pStyle w:val="ListParagraph"/>
              <w:ind w:left="0"/>
              <w:jc w:val="center"/>
            </w:pPr>
            <w:r w:rsidRPr="00656B32">
              <w:t>1.375f</w:t>
            </w:r>
            <w:r w:rsidRPr="00656B32">
              <w:rPr>
                <w:vertAlign w:val="superscript"/>
              </w:rPr>
              <w:t>1/2</w:t>
            </w:r>
          </w:p>
        </w:tc>
        <w:tc>
          <w:tcPr>
            <w:tcW w:w="2170" w:type="dxa"/>
          </w:tcPr>
          <w:p w14:paraId="3F96A2C3" w14:textId="77777777" w:rsidR="007D2AB2" w:rsidRDefault="007D2AB2" w:rsidP="00CC7CFE">
            <w:pPr>
              <w:pStyle w:val="ListParagraph"/>
              <w:ind w:left="0"/>
              <w:jc w:val="center"/>
            </w:pPr>
            <w:r w:rsidRPr="00656B32">
              <w:t>0.0037f</w:t>
            </w:r>
            <w:r w:rsidRPr="00656B32">
              <w:rPr>
                <w:vertAlign w:val="superscript"/>
              </w:rPr>
              <w:t>1/2</w:t>
            </w:r>
          </w:p>
        </w:tc>
        <w:tc>
          <w:tcPr>
            <w:tcW w:w="2129" w:type="dxa"/>
          </w:tcPr>
          <w:p w14:paraId="10EEEBEF" w14:textId="77777777" w:rsidR="007D2AB2" w:rsidRDefault="007D2AB2" w:rsidP="00CC7CFE">
            <w:pPr>
              <w:pStyle w:val="ListParagraph"/>
              <w:ind w:left="0"/>
              <w:jc w:val="center"/>
            </w:pPr>
            <w:r w:rsidRPr="00656B32">
              <w:t>0.0046f</w:t>
            </w:r>
            <w:r w:rsidRPr="00656B32">
              <w:rPr>
                <w:vertAlign w:val="superscript"/>
              </w:rPr>
              <w:t>1/2</w:t>
            </w:r>
          </w:p>
        </w:tc>
        <w:tc>
          <w:tcPr>
            <w:tcW w:w="2032" w:type="dxa"/>
          </w:tcPr>
          <w:p w14:paraId="38DDE22D" w14:textId="77777777" w:rsidR="007D2AB2" w:rsidRDefault="007D2AB2" w:rsidP="00CC7CFE">
            <w:pPr>
              <w:pStyle w:val="ListParagraph"/>
              <w:ind w:left="0"/>
              <w:jc w:val="center"/>
            </w:pPr>
            <w:r w:rsidRPr="00656B32">
              <w:t>f /200</w:t>
            </w:r>
          </w:p>
        </w:tc>
      </w:tr>
      <w:tr w:rsidR="007D2AB2" w14:paraId="1629C415" w14:textId="77777777" w:rsidTr="00790122">
        <w:trPr>
          <w:trHeight w:val="298"/>
          <w:jc w:val="center"/>
        </w:trPr>
        <w:tc>
          <w:tcPr>
            <w:tcW w:w="1608" w:type="dxa"/>
          </w:tcPr>
          <w:p w14:paraId="6E2EA8F8" w14:textId="77777777" w:rsidR="007D2AB2" w:rsidRPr="00306A44" w:rsidRDefault="007D2AB2" w:rsidP="00CC7CFE">
            <w:pPr>
              <w:pStyle w:val="ListParagraph"/>
              <w:ind w:left="0"/>
              <w:rPr>
                <w:b/>
              </w:rPr>
            </w:pPr>
            <w:r w:rsidRPr="00306A44">
              <w:rPr>
                <w:b/>
              </w:rPr>
              <w:t xml:space="preserve">2 - 300 GHz </w:t>
            </w:r>
          </w:p>
        </w:tc>
        <w:tc>
          <w:tcPr>
            <w:tcW w:w="1713" w:type="dxa"/>
          </w:tcPr>
          <w:p w14:paraId="0F152111" w14:textId="77777777" w:rsidR="007D2AB2" w:rsidRDefault="007D2AB2" w:rsidP="00CC7CFE">
            <w:pPr>
              <w:pStyle w:val="ListParagraph"/>
              <w:ind w:left="0"/>
              <w:jc w:val="center"/>
            </w:pPr>
            <w:r w:rsidRPr="00071BE4">
              <w:t>61</w:t>
            </w:r>
          </w:p>
        </w:tc>
        <w:tc>
          <w:tcPr>
            <w:tcW w:w="2170" w:type="dxa"/>
          </w:tcPr>
          <w:p w14:paraId="38A23D1A" w14:textId="77777777" w:rsidR="007D2AB2" w:rsidRDefault="007D2AB2" w:rsidP="00CC7CFE">
            <w:pPr>
              <w:pStyle w:val="ListParagraph"/>
              <w:ind w:left="0"/>
              <w:jc w:val="center"/>
            </w:pPr>
            <w:r w:rsidRPr="00071BE4">
              <w:t>0.16</w:t>
            </w:r>
          </w:p>
        </w:tc>
        <w:tc>
          <w:tcPr>
            <w:tcW w:w="2129" w:type="dxa"/>
          </w:tcPr>
          <w:p w14:paraId="430EE390" w14:textId="77777777" w:rsidR="007D2AB2" w:rsidRDefault="007D2AB2" w:rsidP="00CC7CFE">
            <w:pPr>
              <w:pStyle w:val="ListParagraph"/>
              <w:ind w:left="0"/>
              <w:jc w:val="center"/>
            </w:pPr>
            <w:r w:rsidRPr="00071BE4">
              <w:t>0.2</w:t>
            </w:r>
          </w:p>
        </w:tc>
        <w:tc>
          <w:tcPr>
            <w:tcW w:w="2032" w:type="dxa"/>
          </w:tcPr>
          <w:p w14:paraId="2D3CF257" w14:textId="77777777" w:rsidR="007D2AB2" w:rsidRDefault="007D2AB2" w:rsidP="00CC7CFE">
            <w:pPr>
              <w:pStyle w:val="ListParagraph"/>
              <w:ind w:left="0"/>
              <w:jc w:val="center"/>
            </w:pPr>
            <w:r w:rsidRPr="00071BE4">
              <w:t>10</w:t>
            </w:r>
          </w:p>
        </w:tc>
      </w:tr>
    </w:tbl>
    <w:p w14:paraId="5B541040" w14:textId="77777777" w:rsidR="007D2AB2" w:rsidRDefault="007D2AB2" w:rsidP="007D2AB2">
      <w:pPr>
        <w:pStyle w:val="ListParagraph"/>
      </w:pPr>
    </w:p>
    <w:p w14:paraId="346738A8" w14:textId="76F54BFC" w:rsidR="007D2AB2" w:rsidRDefault="007D2AB2" w:rsidP="00961BDB">
      <w:pPr>
        <w:spacing w:afterLines="60" w:after="144"/>
        <w:jc w:val="both"/>
        <w:rPr>
          <w:rFonts w:cstheme="minorHAnsi"/>
          <w:sz w:val="24"/>
          <w:szCs w:val="24"/>
          <w:lang w:val="sr-Cyrl-RS"/>
        </w:rPr>
      </w:pPr>
      <w:bookmarkStart w:id="0" w:name="_GoBack"/>
      <w:bookmarkEnd w:id="0"/>
    </w:p>
    <w:p w14:paraId="41CA1A9A" w14:textId="04D21D1E" w:rsidR="007D2AB2" w:rsidRPr="007D2AB2" w:rsidRDefault="007D2AB2" w:rsidP="00790122">
      <w:pPr>
        <w:pStyle w:val="ListParagraph"/>
        <w:numPr>
          <w:ilvl w:val="0"/>
          <w:numId w:val="33"/>
        </w:numPr>
        <w:tabs>
          <w:tab w:val="left" w:pos="540"/>
        </w:tabs>
        <w:ind w:left="180" w:firstLine="0"/>
        <w:jc w:val="both"/>
        <w:rPr>
          <w:rFonts w:cstheme="minorHAnsi"/>
          <w:sz w:val="24"/>
          <w:szCs w:val="24"/>
          <w:lang w:val="sr-Cyrl-RS"/>
        </w:rPr>
      </w:pPr>
      <w:r w:rsidRPr="007D2AB2">
        <w:rPr>
          <w:rFonts w:cstheme="minorHAnsi"/>
          <w:sz w:val="24"/>
          <w:szCs w:val="24"/>
          <w:lang w:val="sr-Cyrl-RS"/>
        </w:rPr>
        <w:t>По ICNIRP стандарду израчунати колики су референт</w:t>
      </w:r>
      <w:r w:rsidR="0023515F">
        <w:rPr>
          <w:rFonts w:cstheme="minorHAnsi"/>
          <w:sz w:val="24"/>
          <w:szCs w:val="24"/>
          <w:lang w:val="sr-Cyrl-RS"/>
        </w:rPr>
        <w:t>н</w:t>
      </w:r>
      <w:r w:rsidRPr="007D2AB2">
        <w:rPr>
          <w:rFonts w:cstheme="minorHAnsi"/>
          <w:sz w:val="24"/>
          <w:szCs w:val="24"/>
          <w:lang w:val="sr-Cyrl-RS"/>
        </w:rPr>
        <w:t xml:space="preserve">и нивои јачине електричног поља, јачине магнетног поља </w:t>
      </w:r>
      <w:r>
        <w:rPr>
          <w:rFonts w:cstheme="minorHAnsi"/>
          <w:sz w:val="24"/>
          <w:szCs w:val="24"/>
          <w:lang w:val="sr-Cyrl-RS"/>
        </w:rPr>
        <w:t>и</w:t>
      </w:r>
      <w:r w:rsidR="00790122" w:rsidRPr="000A109F">
        <w:rPr>
          <w:rFonts w:cstheme="minorHAnsi"/>
          <w:sz w:val="24"/>
          <w:szCs w:val="24"/>
          <w:lang w:val="sr-Cyrl-RS"/>
        </w:rPr>
        <w:t xml:space="preserve"> </w:t>
      </w:r>
      <w:r w:rsidRPr="007D2AB2">
        <w:rPr>
          <w:rFonts w:cstheme="minorHAnsi"/>
          <w:sz w:val="24"/>
          <w:szCs w:val="24"/>
          <w:lang w:val="sr-Cyrl-RS"/>
        </w:rPr>
        <w:t>магнетне</w:t>
      </w:r>
      <w:r w:rsidR="00790122" w:rsidRPr="000A109F">
        <w:rPr>
          <w:rFonts w:cstheme="minorHAnsi"/>
          <w:sz w:val="24"/>
          <w:szCs w:val="24"/>
          <w:lang w:val="sr-Cyrl-RS"/>
        </w:rPr>
        <w:t xml:space="preserve"> </w:t>
      </w:r>
      <w:r w:rsidRPr="007D2AB2">
        <w:rPr>
          <w:rFonts w:cstheme="minorHAnsi"/>
          <w:sz w:val="24"/>
          <w:szCs w:val="24"/>
          <w:lang w:val="sr-Cyrl-RS"/>
        </w:rPr>
        <w:t>индукције за изложеност професио</w:t>
      </w:r>
      <w:r>
        <w:rPr>
          <w:rFonts w:cstheme="minorHAnsi"/>
          <w:sz w:val="24"/>
          <w:szCs w:val="24"/>
          <w:lang w:val="sr-Cyrl-RS"/>
        </w:rPr>
        <w:t>на</w:t>
      </w:r>
      <w:r w:rsidRPr="007D2AB2">
        <w:rPr>
          <w:rFonts w:cstheme="minorHAnsi"/>
          <w:sz w:val="24"/>
          <w:szCs w:val="24"/>
          <w:lang w:val="sr-Cyrl-RS"/>
        </w:rPr>
        <w:t>лног особља електромагнетном пољу фреквенције 1</w:t>
      </w:r>
      <w:r w:rsidR="00BB09D8">
        <w:rPr>
          <w:rFonts w:cstheme="minorHAnsi"/>
          <w:sz w:val="24"/>
          <w:szCs w:val="24"/>
        </w:rPr>
        <w:t>5</w:t>
      </w:r>
      <w:r w:rsidRPr="007D2AB2">
        <w:rPr>
          <w:rFonts w:cstheme="minorHAnsi"/>
          <w:sz w:val="24"/>
          <w:szCs w:val="24"/>
          <w:lang w:val="sr-Cyrl-RS"/>
        </w:rPr>
        <w:t>0</w:t>
      </w:r>
      <w:r w:rsidRPr="000A109F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en-GB"/>
        </w:rPr>
        <w:t>Hz</w:t>
      </w:r>
      <w:r w:rsidRPr="007D2AB2">
        <w:rPr>
          <w:rFonts w:cstheme="minorHAnsi"/>
          <w:sz w:val="24"/>
          <w:szCs w:val="24"/>
          <w:lang w:val="sr-Cyrl-RS"/>
        </w:rPr>
        <w:t>.</w:t>
      </w:r>
    </w:p>
    <w:tbl>
      <w:tblPr>
        <w:tblStyle w:val="TableGrid"/>
        <w:tblW w:w="9540" w:type="dxa"/>
        <w:tblInd w:w="265" w:type="dxa"/>
        <w:tblLook w:val="04A0" w:firstRow="1" w:lastRow="0" w:firstColumn="1" w:lastColumn="0" w:noHBand="0" w:noVBand="1"/>
      </w:tblPr>
      <w:tblGrid>
        <w:gridCol w:w="1980"/>
        <w:gridCol w:w="1800"/>
        <w:gridCol w:w="1980"/>
        <w:gridCol w:w="1800"/>
        <w:gridCol w:w="1980"/>
      </w:tblGrid>
      <w:tr w:rsidR="007D2AB2" w14:paraId="4FDCB5B3" w14:textId="77777777" w:rsidTr="000A109F">
        <w:trPr>
          <w:trHeight w:val="774"/>
        </w:trPr>
        <w:tc>
          <w:tcPr>
            <w:tcW w:w="1980" w:type="dxa"/>
          </w:tcPr>
          <w:p w14:paraId="016B4EB4" w14:textId="601C4D8F" w:rsidR="007D2AB2" w:rsidRDefault="007D2AB2" w:rsidP="007D2AB2">
            <w:pPr>
              <w:jc w:val="both"/>
            </w:pPr>
            <w:r>
              <w:rPr>
                <w:b/>
                <w:lang w:val="sr-Latn-RS"/>
              </w:rPr>
              <w:t>O</w:t>
            </w:r>
            <w:r>
              <w:rPr>
                <w:b/>
                <w:lang w:val="sr-Cyrl-RS"/>
              </w:rPr>
              <w:t>псег фреквенција</w:t>
            </w:r>
          </w:p>
        </w:tc>
        <w:tc>
          <w:tcPr>
            <w:tcW w:w="1800" w:type="dxa"/>
          </w:tcPr>
          <w:p w14:paraId="0CB7112E" w14:textId="5DEF17E3" w:rsidR="007D2AB2" w:rsidRDefault="007D2AB2" w:rsidP="007D2AB2">
            <w:pPr>
              <w:jc w:val="both"/>
            </w:pPr>
            <w:r>
              <w:rPr>
                <w:b/>
                <w:lang w:val="sr-Cyrl-RS"/>
              </w:rPr>
              <w:t>Јачина електричног поља</w:t>
            </w:r>
            <w:r w:rsidRPr="005C6970">
              <w:rPr>
                <w:b/>
              </w:rPr>
              <w:t xml:space="preserve"> E (V/m)</w:t>
            </w:r>
          </w:p>
        </w:tc>
        <w:tc>
          <w:tcPr>
            <w:tcW w:w="1980" w:type="dxa"/>
          </w:tcPr>
          <w:p w14:paraId="661AD79E" w14:textId="5E59D069" w:rsidR="007D2AB2" w:rsidRDefault="007D2AB2" w:rsidP="007D2AB2">
            <w:pPr>
              <w:jc w:val="both"/>
            </w:pPr>
            <w:r>
              <w:rPr>
                <w:b/>
                <w:lang w:val="sr-Cyrl-RS"/>
              </w:rPr>
              <w:t>Јачина магнетног поља</w:t>
            </w:r>
            <w:r w:rsidRPr="005C6970">
              <w:rPr>
                <w:b/>
              </w:rPr>
              <w:t xml:space="preserve"> H(A/m)</w:t>
            </w:r>
          </w:p>
        </w:tc>
        <w:tc>
          <w:tcPr>
            <w:tcW w:w="1800" w:type="dxa"/>
          </w:tcPr>
          <w:p w14:paraId="2ECEBFCC" w14:textId="48B54477" w:rsidR="007D2AB2" w:rsidRDefault="007D2AB2" w:rsidP="007D2AB2">
            <w:pPr>
              <w:jc w:val="both"/>
            </w:pPr>
            <w:r>
              <w:rPr>
                <w:b/>
                <w:lang w:val="sr-Cyrl-RS"/>
              </w:rPr>
              <w:t>Магнетна индукција</w:t>
            </w:r>
            <w:r w:rsidRPr="005C6970">
              <w:rPr>
                <w:b/>
              </w:rPr>
              <w:t xml:space="preserve"> B (</w:t>
            </w:r>
            <w:proofErr w:type="spellStart"/>
            <w:r w:rsidRPr="005C6970">
              <w:rPr>
                <w:b/>
              </w:rPr>
              <w:t>μT</w:t>
            </w:r>
            <w:proofErr w:type="spellEnd"/>
            <w:r w:rsidRPr="005C6970">
              <w:rPr>
                <w:b/>
              </w:rPr>
              <w:t>)</w:t>
            </w:r>
          </w:p>
        </w:tc>
        <w:tc>
          <w:tcPr>
            <w:tcW w:w="1980" w:type="dxa"/>
          </w:tcPr>
          <w:p w14:paraId="4CA0CCC6" w14:textId="286D9E72" w:rsidR="007D2AB2" w:rsidRDefault="007D2AB2" w:rsidP="000A109F">
            <w:pPr>
              <w:jc w:val="center"/>
            </w:pPr>
            <w:r>
              <w:rPr>
                <w:b/>
                <w:lang w:val="sr-Cyrl-RS"/>
              </w:rPr>
              <w:t>Густина снаге</w:t>
            </w:r>
            <w:r w:rsidRPr="005C6970">
              <w:rPr>
                <w:b/>
              </w:rPr>
              <w:t xml:space="preserve"> (W/m</w:t>
            </w:r>
            <w:r w:rsidRPr="005C6970">
              <w:rPr>
                <w:b/>
                <w:vertAlign w:val="superscript"/>
              </w:rPr>
              <w:t>2</w:t>
            </w:r>
            <w:r w:rsidRPr="005C6970">
              <w:rPr>
                <w:b/>
              </w:rPr>
              <w:t>)</w:t>
            </w:r>
          </w:p>
        </w:tc>
      </w:tr>
      <w:tr w:rsidR="000A109F" w:rsidRPr="000A109F" w14:paraId="26B78D92" w14:textId="77777777" w:rsidTr="000A109F">
        <w:trPr>
          <w:trHeight w:val="398"/>
        </w:trPr>
        <w:tc>
          <w:tcPr>
            <w:tcW w:w="1980" w:type="dxa"/>
            <w:vAlign w:val="center"/>
          </w:tcPr>
          <w:p w14:paraId="613371D6" w14:textId="6A8D7A7E" w:rsidR="000A109F" w:rsidRPr="000A109F" w:rsidRDefault="000A109F" w:rsidP="000A109F">
            <w:pPr>
              <w:jc w:val="both"/>
              <w:rPr>
                <w:rFonts w:cstheme="minorHAnsi"/>
                <w:b/>
              </w:rPr>
            </w:pP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do 1 Hz</w:t>
            </w:r>
          </w:p>
        </w:tc>
        <w:tc>
          <w:tcPr>
            <w:tcW w:w="1800" w:type="dxa"/>
          </w:tcPr>
          <w:p w14:paraId="0DA30878" w14:textId="77777777" w:rsidR="000A109F" w:rsidRPr="000A109F" w:rsidRDefault="000A109F" w:rsidP="000A109F">
            <w:pPr>
              <w:jc w:val="center"/>
            </w:pPr>
            <w:r w:rsidRPr="000A109F">
              <w:t>-</w:t>
            </w:r>
          </w:p>
        </w:tc>
        <w:tc>
          <w:tcPr>
            <w:tcW w:w="1980" w:type="dxa"/>
          </w:tcPr>
          <w:p w14:paraId="4288A262" w14:textId="77777777" w:rsidR="000A109F" w:rsidRPr="000A109F" w:rsidRDefault="000A109F" w:rsidP="000A109F">
            <w:pPr>
              <w:jc w:val="center"/>
            </w:pPr>
            <w:r w:rsidRPr="000A109F">
              <w:t>1.63 x 10</w:t>
            </w:r>
            <w:r w:rsidRPr="000A109F">
              <w:rPr>
                <w:vertAlign w:val="superscript"/>
              </w:rPr>
              <w:t>5</w:t>
            </w:r>
          </w:p>
        </w:tc>
        <w:tc>
          <w:tcPr>
            <w:tcW w:w="1800" w:type="dxa"/>
          </w:tcPr>
          <w:p w14:paraId="0ECA6BB0" w14:textId="77777777" w:rsidR="000A109F" w:rsidRPr="000A109F" w:rsidRDefault="000A109F" w:rsidP="000A109F">
            <w:pPr>
              <w:jc w:val="center"/>
            </w:pPr>
            <w:r w:rsidRPr="000A109F">
              <w:t>2 x 10</w:t>
            </w:r>
            <w:r w:rsidRPr="000A109F">
              <w:rPr>
                <w:vertAlign w:val="superscript"/>
              </w:rPr>
              <w:t>5</w:t>
            </w:r>
          </w:p>
        </w:tc>
        <w:tc>
          <w:tcPr>
            <w:tcW w:w="1980" w:type="dxa"/>
          </w:tcPr>
          <w:p w14:paraId="0691E980" w14:textId="77777777" w:rsidR="000A109F" w:rsidRPr="000A109F" w:rsidRDefault="000A109F" w:rsidP="000A109F">
            <w:pPr>
              <w:jc w:val="center"/>
            </w:pPr>
            <w:r w:rsidRPr="000A109F">
              <w:t>-</w:t>
            </w:r>
          </w:p>
        </w:tc>
      </w:tr>
      <w:tr w:rsidR="000A109F" w:rsidRPr="000A109F" w14:paraId="386E6441" w14:textId="77777777" w:rsidTr="000A109F">
        <w:trPr>
          <w:trHeight w:val="398"/>
        </w:trPr>
        <w:tc>
          <w:tcPr>
            <w:tcW w:w="1980" w:type="dxa"/>
            <w:vAlign w:val="center"/>
          </w:tcPr>
          <w:p w14:paraId="6ABEEB1C" w14:textId="4E7FC71A" w:rsidR="000A109F" w:rsidRPr="000A109F" w:rsidRDefault="000A109F" w:rsidP="000A109F">
            <w:pPr>
              <w:jc w:val="both"/>
              <w:rPr>
                <w:rFonts w:cstheme="minorHAnsi"/>
                <w:b/>
              </w:rPr>
            </w:pP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1 - 8 Hz</w:t>
            </w:r>
          </w:p>
        </w:tc>
        <w:tc>
          <w:tcPr>
            <w:tcW w:w="1800" w:type="dxa"/>
          </w:tcPr>
          <w:p w14:paraId="394E7F8B" w14:textId="77777777" w:rsidR="000A109F" w:rsidRPr="000A109F" w:rsidRDefault="000A109F" w:rsidP="000A109F">
            <w:pPr>
              <w:jc w:val="center"/>
            </w:pPr>
            <w:r w:rsidRPr="000A109F">
              <w:t>20,000</w:t>
            </w:r>
          </w:p>
        </w:tc>
        <w:tc>
          <w:tcPr>
            <w:tcW w:w="1980" w:type="dxa"/>
          </w:tcPr>
          <w:p w14:paraId="137FC054" w14:textId="77777777" w:rsidR="000A109F" w:rsidRPr="000A109F" w:rsidRDefault="000A109F" w:rsidP="000A109F">
            <w:pPr>
              <w:jc w:val="center"/>
            </w:pPr>
            <w:r w:rsidRPr="000A109F">
              <w:t>1.63 x 10</w:t>
            </w:r>
            <w:r w:rsidRPr="000A109F">
              <w:rPr>
                <w:vertAlign w:val="superscript"/>
              </w:rPr>
              <w:t>5</w:t>
            </w:r>
            <w:r w:rsidRPr="000A109F">
              <w:t>/f</w:t>
            </w:r>
            <w:r w:rsidRPr="000A109F">
              <w:rPr>
                <w:vertAlign w:val="superscript"/>
              </w:rPr>
              <w:t>2</w:t>
            </w:r>
          </w:p>
        </w:tc>
        <w:tc>
          <w:tcPr>
            <w:tcW w:w="1800" w:type="dxa"/>
          </w:tcPr>
          <w:p w14:paraId="27021F46" w14:textId="77777777" w:rsidR="000A109F" w:rsidRPr="000A109F" w:rsidRDefault="000A109F" w:rsidP="000A109F">
            <w:pPr>
              <w:jc w:val="center"/>
            </w:pPr>
            <w:r w:rsidRPr="000A109F">
              <w:t>2 x 10</w:t>
            </w:r>
            <w:r w:rsidRPr="000A109F">
              <w:rPr>
                <w:vertAlign w:val="superscript"/>
              </w:rPr>
              <w:t>5</w:t>
            </w:r>
            <w:r w:rsidRPr="000A109F">
              <w:t>/f</w:t>
            </w:r>
            <w:r w:rsidRPr="000A109F"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14:paraId="17768238" w14:textId="77777777" w:rsidR="000A109F" w:rsidRPr="000A109F" w:rsidRDefault="000A109F" w:rsidP="000A109F">
            <w:pPr>
              <w:jc w:val="center"/>
            </w:pPr>
            <w:r w:rsidRPr="000A109F">
              <w:t>-</w:t>
            </w:r>
          </w:p>
        </w:tc>
      </w:tr>
      <w:tr w:rsidR="000A109F" w:rsidRPr="000A109F" w14:paraId="746A9BF3" w14:textId="77777777" w:rsidTr="000A109F">
        <w:trPr>
          <w:trHeight w:val="376"/>
        </w:trPr>
        <w:tc>
          <w:tcPr>
            <w:tcW w:w="1980" w:type="dxa"/>
            <w:vAlign w:val="center"/>
          </w:tcPr>
          <w:p w14:paraId="7E08D725" w14:textId="5ECDD84B" w:rsidR="000A109F" w:rsidRPr="000A109F" w:rsidRDefault="000A109F" w:rsidP="000A109F">
            <w:pPr>
              <w:jc w:val="both"/>
              <w:rPr>
                <w:rFonts w:cstheme="minorHAnsi"/>
                <w:b/>
              </w:rPr>
            </w:pP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8 - 25 Hz</w:t>
            </w:r>
          </w:p>
        </w:tc>
        <w:tc>
          <w:tcPr>
            <w:tcW w:w="1800" w:type="dxa"/>
          </w:tcPr>
          <w:p w14:paraId="343295DC" w14:textId="77777777" w:rsidR="000A109F" w:rsidRPr="000A109F" w:rsidRDefault="000A109F" w:rsidP="000A109F">
            <w:pPr>
              <w:jc w:val="center"/>
            </w:pPr>
            <w:r w:rsidRPr="000A109F">
              <w:t>20,000</w:t>
            </w:r>
          </w:p>
        </w:tc>
        <w:tc>
          <w:tcPr>
            <w:tcW w:w="1980" w:type="dxa"/>
          </w:tcPr>
          <w:p w14:paraId="13ABF6A9" w14:textId="77777777" w:rsidR="000A109F" w:rsidRPr="000A109F" w:rsidRDefault="000A109F" w:rsidP="000A109F">
            <w:pPr>
              <w:jc w:val="center"/>
            </w:pPr>
            <w:r w:rsidRPr="000A109F">
              <w:t>2 x 10</w:t>
            </w:r>
            <w:r w:rsidRPr="000A109F">
              <w:rPr>
                <w:vertAlign w:val="superscript"/>
              </w:rPr>
              <w:t>4</w:t>
            </w:r>
            <w:r w:rsidRPr="000A109F">
              <w:t>/f</w:t>
            </w:r>
          </w:p>
        </w:tc>
        <w:tc>
          <w:tcPr>
            <w:tcW w:w="1800" w:type="dxa"/>
          </w:tcPr>
          <w:p w14:paraId="47226DC9" w14:textId="77777777" w:rsidR="000A109F" w:rsidRPr="000A109F" w:rsidRDefault="000A109F" w:rsidP="000A109F">
            <w:pPr>
              <w:jc w:val="center"/>
            </w:pPr>
            <w:r w:rsidRPr="000A109F">
              <w:t>2.5 x 10</w:t>
            </w:r>
            <w:r w:rsidRPr="000A109F">
              <w:rPr>
                <w:vertAlign w:val="superscript"/>
              </w:rPr>
              <w:t>4</w:t>
            </w:r>
            <w:r w:rsidRPr="000A109F">
              <w:t>/f</w:t>
            </w:r>
          </w:p>
        </w:tc>
        <w:tc>
          <w:tcPr>
            <w:tcW w:w="1980" w:type="dxa"/>
          </w:tcPr>
          <w:p w14:paraId="0EDAA14C" w14:textId="77777777" w:rsidR="000A109F" w:rsidRPr="000A109F" w:rsidRDefault="000A109F" w:rsidP="000A109F">
            <w:pPr>
              <w:jc w:val="center"/>
            </w:pPr>
            <w:r w:rsidRPr="000A109F">
              <w:t>-</w:t>
            </w:r>
          </w:p>
        </w:tc>
      </w:tr>
      <w:tr w:rsidR="000A109F" w:rsidRPr="000A109F" w14:paraId="1C1F05FC" w14:textId="77777777" w:rsidTr="000A109F">
        <w:trPr>
          <w:trHeight w:val="398"/>
        </w:trPr>
        <w:tc>
          <w:tcPr>
            <w:tcW w:w="1980" w:type="dxa"/>
            <w:vAlign w:val="center"/>
          </w:tcPr>
          <w:p w14:paraId="38EDB416" w14:textId="799A4E6A" w:rsidR="000A109F" w:rsidRPr="000A109F" w:rsidRDefault="000A109F" w:rsidP="000A109F">
            <w:pPr>
              <w:jc w:val="both"/>
              <w:rPr>
                <w:rFonts w:cstheme="minorHAnsi"/>
                <w:b/>
              </w:rPr>
            </w:pPr>
            <w:r w:rsidRPr="000A109F">
              <w:rPr>
                <w:rFonts w:cstheme="minorHAnsi"/>
                <w:b/>
                <w:color w:val="000000" w:themeColor="text1"/>
                <w:kern w:val="24"/>
                <w:lang w:val="sr-Cyrl-RS"/>
              </w:rPr>
              <w:t>0.0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25 – 0.82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Cyrl-RS"/>
              </w:rPr>
              <w:t xml:space="preserve"> 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kHz</w:t>
            </w:r>
          </w:p>
        </w:tc>
        <w:tc>
          <w:tcPr>
            <w:tcW w:w="1800" w:type="dxa"/>
          </w:tcPr>
          <w:p w14:paraId="12227EBF" w14:textId="77777777" w:rsidR="000A109F" w:rsidRPr="000A109F" w:rsidRDefault="000A109F" w:rsidP="000A109F">
            <w:pPr>
              <w:jc w:val="center"/>
            </w:pPr>
            <w:r w:rsidRPr="000A109F">
              <w:t>500/f</w:t>
            </w:r>
          </w:p>
        </w:tc>
        <w:tc>
          <w:tcPr>
            <w:tcW w:w="1980" w:type="dxa"/>
          </w:tcPr>
          <w:p w14:paraId="50651531" w14:textId="77777777" w:rsidR="000A109F" w:rsidRPr="000A109F" w:rsidRDefault="000A109F" w:rsidP="000A109F">
            <w:pPr>
              <w:jc w:val="center"/>
            </w:pPr>
            <w:r w:rsidRPr="000A109F">
              <w:t>20/f</w:t>
            </w:r>
          </w:p>
        </w:tc>
        <w:tc>
          <w:tcPr>
            <w:tcW w:w="1800" w:type="dxa"/>
          </w:tcPr>
          <w:p w14:paraId="50EACE4B" w14:textId="77777777" w:rsidR="000A109F" w:rsidRPr="000A109F" w:rsidRDefault="000A109F" w:rsidP="000A109F">
            <w:pPr>
              <w:jc w:val="center"/>
            </w:pPr>
            <w:r w:rsidRPr="000A109F">
              <w:t>25/f</w:t>
            </w:r>
          </w:p>
        </w:tc>
        <w:tc>
          <w:tcPr>
            <w:tcW w:w="1980" w:type="dxa"/>
          </w:tcPr>
          <w:p w14:paraId="5AF8F6C0" w14:textId="77777777" w:rsidR="000A109F" w:rsidRPr="000A109F" w:rsidRDefault="000A109F" w:rsidP="000A109F">
            <w:pPr>
              <w:jc w:val="center"/>
            </w:pPr>
            <w:r w:rsidRPr="000A109F">
              <w:t>-</w:t>
            </w:r>
          </w:p>
        </w:tc>
      </w:tr>
      <w:tr w:rsidR="000A109F" w:rsidRPr="000A109F" w14:paraId="08B7DD7F" w14:textId="77777777" w:rsidTr="000A109F">
        <w:trPr>
          <w:trHeight w:val="376"/>
        </w:trPr>
        <w:tc>
          <w:tcPr>
            <w:tcW w:w="1980" w:type="dxa"/>
            <w:vAlign w:val="center"/>
          </w:tcPr>
          <w:p w14:paraId="6D354D0A" w14:textId="28DF21FB" w:rsidR="000A109F" w:rsidRPr="000A109F" w:rsidRDefault="000A109F" w:rsidP="000A109F">
            <w:pPr>
              <w:jc w:val="both"/>
              <w:rPr>
                <w:rFonts w:cstheme="minorHAnsi"/>
                <w:b/>
              </w:rPr>
            </w:pP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0.82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Cyrl-RS"/>
              </w:rPr>
              <w:t xml:space="preserve"> 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–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Cyrl-RS"/>
              </w:rPr>
              <w:t xml:space="preserve"> 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65 kHz</w:t>
            </w:r>
          </w:p>
        </w:tc>
        <w:tc>
          <w:tcPr>
            <w:tcW w:w="1800" w:type="dxa"/>
          </w:tcPr>
          <w:p w14:paraId="30D97730" w14:textId="77777777" w:rsidR="000A109F" w:rsidRPr="000A109F" w:rsidRDefault="000A109F" w:rsidP="000A109F">
            <w:pPr>
              <w:jc w:val="center"/>
            </w:pPr>
            <w:r w:rsidRPr="000A109F">
              <w:t>610</w:t>
            </w:r>
          </w:p>
        </w:tc>
        <w:tc>
          <w:tcPr>
            <w:tcW w:w="1980" w:type="dxa"/>
          </w:tcPr>
          <w:p w14:paraId="21BE3E56" w14:textId="77777777" w:rsidR="000A109F" w:rsidRPr="000A109F" w:rsidRDefault="000A109F" w:rsidP="000A109F">
            <w:pPr>
              <w:jc w:val="center"/>
            </w:pPr>
            <w:r w:rsidRPr="000A109F">
              <w:t>24.4</w:t>
            </w:r>
          </w:p>
        </w:tc>
        <w:tc>
          <w:tcPr>
            <w:tcW w:w="1800" w:type="dxa"/>
          </w:tcPr>
          <w:p w14:paraId="1A6A312D" w14:textId="77777777" w:rsidR="000A109F" w:rsidRPr="000A109F" w:rsidRDefault="000A109F" w:rsidP="000A109F">
            <w:pPr>
              <w:jc w:val="center"/>
            </w:pPr>
            <w:r w:rsidRPr="000A109F">
              <w:t>30.7</w:t>
            </w:r>
          </w:p>
        </w:tc>
        <w:tc>
          <w:tcPr>
            <w:tcW w:w="1980" w:type="dxa"/>
          </w:tcPr>
          <w:p w14:paraId="76ED4D35" w14:textId="77777777" w:rsidR="000A109F" w:rsidRPr="000A109F" w:rsidRDefault="000A109F" w:rsidP="000A109F">
            <w:pPr>
              <w:jc w:val="center"/>
            </w:pPr>
            <w:r w:rsidRPr="000A109F">
              <w:t>-</w:t>
            </w:r>
          </w:p>
        </w:tc>
      </w:tr>
      <w:tr w:rsidR="000A109F" w:rsidRPr="000A109F" w14:paraId="62D7A8C3" w14:textId="77777777" w:rsidTr="000A109F">
        <w:trPr>
          <w:trHeight w:val="398"/>
        </w:trPr>
        <w:tc>
          <w:tcPr>
            <w:tcW w:w="1980" w:type="dxa"/>
            <w:vAlign w:val="center"/>
          </w:tcPr>
          <w:p w14:paraId="10B912B4" w14:textId="69BDC852" w:rsidR="000A109F" w:rsidRPr="000A109F" w:rsidRDefault="000A109F" w:rsidP="000A109F">
            <w:pPr>
              <w:jc w:val="both"/>
              <w:rPr>
                <w:rFonts w:cstheme="minorHAnsi"/>
                <w:b/>
              </w:rPr>
            </w:pPr>
            <w:r w:rsidRPr="000A109F">
              <w:rPr>
                <w:rFonts w:cstheme="minorHAnsi"/>
                <w:b/>
                <w:color w:val="000000" w:themeColor="text1"/>
                <w:kern w:val="24"/>
                <w:lang w:val="sr-Cyrl-RS"/>
              </w:rPr>
              <w:t>0.0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65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Cyrl-RS"/>
              </w:rPr>
              <w:t xml:space="preserve"> 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–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Cyrl-RS"/>
              </w:rPr>
              <w:t xml:space="preserve"> 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1 MHz</w:t>
            </w:r>
          </w:p>
        </w:tc>
        <w:tc>
          <w:tcPr>
            <w:tcW w:w="1800" w:type="dxa"/>
          </w:tcPr>
          <w:p w14:paraId="270F3465" w14:textId="77777777" w:rsidR="000A109F" w:rsidRPr="000A109F" w:rsidRDefault="000A109F" w:rsidP="000A109F">
            <w:pPr>
              <w:jc w:val="center"/>
            </w:pPr>
            <w:r w:rsidRPr="000A109F">
              <w:t>610</w:t>
            </w:r>
          </w:p>
        </w:tc>
        <w:tc>
          <w:tcPr>
            <w:tcW w:w="1980" w:type="dxa"/>
          </w:tcPr>
          <w:p w14:paraId="0D59D897" w14:textId="77777777" w:rsidR="000A109F" w:rsidRPr="000A109F" w:rsidRDefault="000A109F" w:rsidP="000A109F">
            <w:pPr>
              <w:jc w:val="center"/>
            </w:pPr>
            <w:r w:rsidRPr="000A109F">
              <w:t>1.6/f</w:t>
            </w:r>
          </w:p>
        </w:tc>
        <w:tc>
          <w:tcPr>
            <w:tcW w:w="1800" w:type="dxa"/>
          </w:tcPr>
          <w:p w14:paraId="4AD6E0C9" w14:textId="77777777" w:rsidR="000A109F" w:rsidRPr="000A109F" w:rsidRDefault="000A109F" w:rsidP="000A109F">
            <w:pPr>
              <w:jc w:val="center"/>
            </w:pPr>
            <w:r w:rsidRPr="000A109F">
              <w:t>2/f</w:t>
            </w:r>
          </w:p>
        </w:tc>
        <w:tc>
          <w:tcPr>
            <w:tcW w:w="1980" w:type="dxa"/>
          </w:tcPr>
          <w:p w14:paraId="307A673F" w14:textId="77777777" w:rsidR="000A109F" w:rsidRPr="000A109F" w:rsidRDefault="000A109F" w:rsidP="000A109F">
            <w:pPr>
              <w:jc w:val="center"/>
            </w:pPr>
            <w:r w:rsidRPr="000A109F">
              <w:t>-</w:t>
            </w:r>
          </w:p>
        </w:tc>
      </w:tr>
      <w:tr w:rsidR="000A109F" w:rsidRPr="000A109F" w14:paraId="0B270CB1" w14:textId="77777777" w:rsidTr="000A109F">
        <w:trPr>
          <w:trHeight w:val="376"/>
        </w:trPr>
        <w:tc>
          <w:tcPr>
            <w:tcW w:w="1980" w:type="dxa"/>
            <w:vAlign w:val="center"/>
          </w:tcPr>
          <w:p w14:paraId="0672289F" w14:textId="0C7E2A7F" w:rsidR="000A109F" w:rsidRPr="000A109F" w:rsidRDefault="000A109F" w:rsidP="000A109F">
            <w:pPr>
              <w:jc w:val="both"/>
              <w:rPr>
                <w:rFonts w:cstheme="minorHAnsi"/>
                <w:b/>
              </w:rPr>
            </w:pP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1 – 10 MHz</w:t>
            </w:r>
          </w:p>
        </w:tc>
        <w:tc>
          <w:tcPr>
            <w:tcW w:w="1800" w:type="dxa"/>
          </w:tcPr>
          <w:p w14:paraId="648CFED4" w14:textId="77777777" w:rsidR="000A109F" w:rsidRPr="000A109F" w:rsidRDefault="000A109F" w:rsidP="000A109F">
            <w:pPr>
              <w:jc w:val="center"/>
            </w:pPr>
            <w:r w:rsidRPr="000A109F">
              <w:t>610/f</w:t>
            </w:r>
          </w:p>
        </w:tc>
        <w:tc>
          <w:tcPr>
            <w:tcW w:w="1980" w:type="dxa"/>
          </w:tcPr>
          <w:p w14:paraId="1018E528" w14:textId="77777777" w:rsidR="000A109F" w:rsidRPr="000A109F" w:rsidRDefault="000A109F" w:rsidP="000A109F">
            <w:pPr>
              <w:jc w:val="center"/>
            </w:pPr>
            <w:r w:rsidRPr="000A109F">
              <w:t>1.6/f</w:t>
            </w:r>
          </w:p>
        </w:tc>
        <w:tc>
          <w:tcPr>
            <w:tcW w:w="1800" w:type="dxa"/>
          </w:tcPr>
          <w:p w14:paraId="261BF6B7" w14:textId="77777777" w:rsidR="000A109F" w:rsidRPr="000A109F" w:rsidRDefault="000A109F" w:rsidP="000A109F">
            <w:pPr>
              <w:jc w:val="center"/>
            </w:pPr>
            <w:r w:rsidRPr="000A109F">
              <w:t>2/f</w:t>
            </w:r>
          </w:p>
        </w:tc>
        <w:tc>
          <w:tcPr>
            <w:tcW w:w="1980" w:type="dxa"/>
          </w:tcPr>
          <w:p w14:paraId="19D49363" w14:textId="77777777" w:rsidR="000A109F" w:rsidRPr="000A109F" w:rsidRDefault="000A109F" w:rsidP="000A109F">
            <w:pPr>
              <w:jc w:val="center"/>
            </w:pPr>
            <w:r w:rsidRPr="000A109F">
              <w:t>-</w:t>
            </w:r>
          </w:p>
        </w:tc>
      </w:tr>
      <w:tr w:rsidR="000A109F" w:rsidRPr="000A109F" w14:paraId="24D8EDEB" w14:textId="77777777" w:rsidTr="000A109F">
        <w:trPr>
          <w:trHeight w:val="398"/>
        </w:trPr>
        <w:tc>
          <w:tcPr>
            <w:tcW w:w="1980" w:type="dxa"/>
            <w:vAlign w:val="center"/>
          </w:tcPr>
          <w:p w14:paraId="741E9FF7" w14:textId="74BDAA5E" w:rsidR="000A109F" w:rsidRPr="000A109F" w:rsidRDefault="000A109F" w:rsidP="000A109F">
            <w:pPr>
              <w:jc w:val="both"/>
              <w:rPr>
                <w:rFonts w:cstheme="minorHAnsi"/>
                <w:b/>
              </w:rPr>
            </w:pP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10 – 400 MHz</w:t>
            </w:r>
          </w:p>
        </w:tc>
        <w:tc>
          <w:tcPr>
            <w:tcW w:w="1800" w:type="dxa"/>
          </w:tcPr>
          <w:p w14:paraId="55EBB360" w14:textId="77777777" w:rsidR="000A109F" w:rsidRPr="000A109F" w:rsidRDefault="000A109F" w:rsidP="000A109F">
            <w:pPr>
              <w:jc w:val="center"/>
            </w:pPr>
            <w:r w:rsidRPr="000A109F">
              <w:t>61</w:t>
            </w:r>
          </w:p>
        </w:tc>
        <w:tc>
          <w:tcPr>
            <w:tcW w:w="1980" w:type="dxa"/>
          </w:tcPr>
          <w:p w14:paraId="4E4D5266" w14:textId="77777777" w:rsidR="000A109F" w:rsidRPr="000A109F" w:rsidRDefault="000A109F" w:rsidP="000A109F">
            <w:pPr>
              <w:jc w:val="center"/>
            </w:pPr>
            <w:r w:rsidRPr="000A109F">
              <w:t>0.16</w:t>
            </w:r>
          </w:p>
        </w:tc>
        <w:tc>
          <w:tcPr>
            <w:tcW w:w="1800" w:type="dxa"/>
          </w:tcPr>
          <w:p w14:paraId="075EFBCF" w14:textId="77777777" w:rsidR="000A109F" w:rsidRPr="000A109F" w:rsidRDefault="000A109F" w:rsidP="000A109F">
            <w:pPr>
              <w:jc w:val="center"/>
            </w:pPr>
            <w:r w:rsidRPr="000A109F">
              <w:t>0.2</w:t>
            </w:r>
          </w:p>
        </w:tc>
        <w:tc>
          <w:tcPr>
            <w:tcW w:w="1980" w:type="dxa"/>
          </w:tcPr>
          <w:p w14:paraId="61EEE520" w14:textId="77777777" w:rsidR="000A109F" w:rsidRPr="000A109F" w:rsidRDefault="000A109F" w:rsidP="000A109F">
            <w:pPr>
              <w:jc w:val="center"/>
            </w:pPr>
            <w:r w:rsidRPr="000A109F">
              <w:t>10</w:t>
            </w:r>
          </w:p>
        </w:tc>
      </w:tr>
      <w:tr w:rsidR="000A109F" w:rsidRPr="000A109F" w14:paraId="2F729A37" w14:textId="77777777" w:rsidTr="000A109F">
        <w:trPr>
          <w:trHeight w:val="398"/>
        </w:trPr>
        <w:tc>
          <w:tcPr>
            <w:tcW w:w="1980" w:type="dxa"/>
            <w:vAlign w:val="center"/>
          </w:tcPr>
          <w:p w14:paraId="312C1C6D" w14:textId="7FB2DA3A" w:rsidR="000A109F" w:rsidRPr="000A109F" w:rsidRDefault="000A109F" w:rsidP="000A109F">
            <w:pPr>
              <w:jc w:val="both"/>
              <w:rPr>
                <w:rFonts w:cstheme="minorHAnsi"/>
                <w:b/>
              </w:rPr>
            </w:pP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400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Cyrl-RS"/>
              </w:rPr>
              <w:t xml:space="preserve"> 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–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Cyrl-RS"/>
              </w:rPr>
              <w:t xml:space="preserve"> 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2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Cyrl-RS"/>
              </w:rPr>
              <w:t>000 М</w:t>
            </w: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Hz</w:t>
            </w:r>
          </w:p>
        </w:tc>
        <w:tc>
          <w:tcPr>
            <w:tcW w:w="1800" w:type="dxa"/>
          </w:tcPr>
          <w:p w14:paraId="044B4317" w14:textId="77777777" w:rsidR="000A109F" w:rsidRPr="000A109F" w:rsidRDefault="000A109F" w:rsidP="000A109F">
            <w:pPr>
              <w:jc w:val="center"/>
            </w:pPr>
            <w:r w:rsidRPr="000A109F">
              <w:t>3f</w:t>
            </w:r>
            <w:r w:rsidRPr="000A109F">
              <w:rPr>
                <w:vertAlign w:val="superscript"/>
              </w:rPr>
              <w:t>1/2</w:t>
            </w:r>
          </w:p>
        </w:tc>
        <w:tc>
          <w:tcPr>
            <w:tcW w:w="1980" w:type="dxa"/>
          </w:tcPr>
          <w:p w14:paraId="56597364" w14:textId="77777777" w:rsidR="000A109F" w:rsidRPr="000A109F" w:rsidRDefault="000A109F" w:rsidP="000A109F">
            <w:pPr>
              <w:jc w:val="center"/>
            </w:pPr>
            <w:r w:rsidRPr="000A109F">
              <w:t>0.008f</w:t>
            </w:r>
            <w:r w:rsidRPr="000A109F">
              <w:rPr>
                <w:vertAlign w:val="superscript"/>
              </w:rPr>
              <w:t>1/2</w:t>
            </w:r>
          </w:p>
        </w:tc>
        <w:tc>
          <w:tcPr>
            <w:tcW w:w="1800" w:type="dxa"/>
          </w:tcPr>
          <w:p w14:paraId="40AC9959" w14:textId="77777777" w:rsidR="000A109F" w:rsidRPr="000A109F" w:rsidRDefault="000A109F" w:rsidP="000A109F">
            <w:pPr>
              <w:jc w:val="center"/>
            </w:pPr>
            <w:r w:rsidRPr="000A109F">
              <w:t>0.01f</w:t>
            </w:r>
            <w:r w:rsidRPr="000A109F">
              <w:rPr>
                <w:vertAlign w:val="superscript"/>
              </w:rPr>
              <w:t>1/2</w:t>
            </w:r>
          </w:p>
        </w:tc>
        <w:tc>
          <w:tcPr>
            <w:tcW w:w="1980" w:type="dxa"/>
          </w:tcPr>
          <w:p w14:paraId="3883B2E4" w14:textId="77777777" w:rsidR="000A109F" w:rsidRPr="000A109F" w:rsidRDefault="000A109F" w:rsidP="000A109F">
            <w:pPr>
              <w:jc w:val="center"/>
            </w:pPr>
            <w:r w:rsidRPr="000A109F">
              <w:t>f /40</w:t>
            </w:r>
          </w:p>
        </w:tc>
      </w:tr>
      <w:tr w:rsidR="000A109F" w:rsidRPr="000A109F" w14:paraId="3DA71CC7" w14:textId="77777777" w:rsidTr="000A109F">
        <w:trPr>
          <w:trHeight w:val="376"/>
        </w:trPr>
        <w:tc>
          <w:tcPr>
            <w:tcW w:w="1980" w:type="dxa"/>
            <w:vAlign w:val="center"/>
          </w:tcPr>
          <w:p w14:paraId="5A92EB19" w14:textId="1F755C8E" w:rsidR="000A109F" w:rsidRPr="000A109F" w:rsidRDefault="000A109F" w:rsidP="000A109F">
            <w:pPr>
              <w:jc w:val="both"/>
              <w:rPr>
                <w:rFonts w:cstheme="minorHAnsi"/>
                <w:b/>
              </w:rPr>
            </w:pPr>
            <w:r w:rsidRPr="000A109F">
              <w:rPr>
                <w:rFonts w:cstheme="minorHAnsi"/>
                <w:b/>
                <w:color w:val="000000" w:themeColor="text1"/>
                <w:kern w:val="24"/>
                <w:lang w:val="sr-Latn-RS"/>
              </w:rPr>
              <w:t>2 - 300 GHz</w:t>
            </w:r>
          </w:p>
        </w:tc>
        <w:tc>
          <w:tcPr>
            <w:tcW w:w="1800" w:type="dxa"/>
          </w:tcPr>
          <w:p w14:paraId="515203FC" w14:textId="77777777" w:rsidR="000A109F" w:rsidRPr="000A109F" w:rsidRDefault="000A109F" w:rsidP="000A109F">
            <w:pPr>
              <w:jc w:val="center"/>
            </w:pPr>
            <w:r w:rsidRPr="000A109F">
              <w:t>137</w:t>
            </w:r>
          </w:p>
        </w:tc>
        <w:tc>
          <w:tcPr>
            <w:tcW w:w="1980" w:type="dxa"/>
          </w:tcPr>
          <w:p w14:paraId="526FB595" w14:textId="77777777" w:rsidR="000A109F" w:rsidRPr="000A109F" w:rsidRDefault="000A109F" w:rsidP="000A109F">
            <w:pPr>
              <w:jc w:val="center"/>
            </w:pPr>
            <w:r w:rsidRPr="000A109F">
              <w:t>0.36</w:t>
            </w:r>
          </w:p>
        </w:tc>
        <w:tc>
          <w:tcPr>
            <w:tcW w:w="1800" w:type="dxa"/>
          </w:tcPr>
          <w:p w14:paraId="22960992" w14:textId="77777777" w:rsidR="000A109F" w:rsidRPr="000A109F" w:rsidRDefault="000A109F" w:rsidP="000A109F">
            <w:pPr>
              <w:jc w:val="center"/>
            </w:pPr>
            <w:r w:rsidRPr="000A109F">
              <w:t>0.45</w:t>
            </w:r>
          </w:p>
        </w:tc>
        <w:tc>
          <w:tcPr>
            <w:tcW w:w="1980" w:type="dxa"/>
          </w:tcPr>
          <w:p w14:paraId="70F9E3DA" w14:textId="77777777" w:rsidR="000A109F" w:rsidRPr="000A109F" w:rsidRDefault="000A109F" w:rsidP="000A109F">
            <w:pPr>
              <w:jc w:val="center"/>
            </w:pPr>
            <w:r w:rsidRPr="000A109F">
              <w:t>50</w:t>
            </w:r>
          </w:p>
        </w:tc>
      </w:tr>
    </w:tbl>
    <w:p w14:paraId="4F07DE6D" w14:textId="77777777" w:rsidR="007D2AB2" w:rsidRPr="000A109F" w:rsidRDefault="007D2AB2" w:rsidP="007D2AB2"/>
    <w:p w14:paraId="3B710346" w14:textId="77777777" w:rsidR="007D2AB2" w:rsidRDefault="007D2AB2" w:rsidP="00961BDB">
      <w:pPr>
        <w:spacing w:afterLines="60" w:after="144"/>
        <w:jc w:val="both"/>
        <w:rPr>
          <w:rFonts w:cstheme="minorHAnsi"/>
          <w:sz w:val="24"/>
          <w:szCs w:val="24"/>
          <w:lang w:val="sr-Cyrl-RS"/>
        </w:rPr>
      </w:pPr>
    </w:p>
    <w:p w14:paraId="5BE9B93F" w14:textId="77777777" w:rsidR="00961BDB" w:rsidRPr="00961BDB" w:rsidRDefault="00961BDB" w:rsidP="00961BDB">
      <w:pPr>
        <w:spacing w:afterLines="60" w:after="144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Latn-RS"/>
        </w:rPr>
        <w:t>K</w:t>
      </w:r>
      <w:r>
        <w:rPr>
          <w:rFonts w:cstheme="minorHAnsi"/>
          <w:sz w:val="24"/>
          <w:szCs w:val="24"/>
          <w:lang w:val="sr-Cyrl-RS"/>
        </w:rPr>
        <w:t>олоквијум траје сат времена. Укупно се може остварити 20 поена. Колоквијум је положио студент који има више од 10 поена. Коришћење литературе није дозвољено.</w:t>
      </w:r>
    </w:p>
    <w:p w14:paraId="30748738" w14:textId="77777777" w:rsidR="00853F8B" w:rsidRPr="00853F8B" w:rsidRDefault="00853F8B" w:rsidP="00853F8B">
      <w:pPr>
        <w:spacing w:afterLines="60" w:after="144"/>
        <w:rPr>
          <w:rFonts w:cstheme="minorHAnsi"/>
          <w:b/>
          <w:sz w:val="24"/>
          <w:szCs w:val="24"/>
          <w:lang w:val="sr-Cyrl-RS"/>
        </w:rPr>
      </w:pPr>
    </w:p>
    <w:p w14:paraId="01744750" w14:textId="77777777" w:rsidR="00B84F23" w:rsidRDefault="00B84F23" w:rsidP="00B84F23">
      <w:pPr>
        <w:spacing w:afterLines="60" w:after="144"/>
        <w:jc w:val="right"/>
        <w:rPr>
          <w:rFonts w:cstheme="minorHAnsi"/>
          <w:b/>
          <w:sz w:val="24"/>
          <w:szCs w:val="24"/>
          <w:lang w:val="sr-Cyrl-RS"/>
        </w:rPr>
      </w:pPr>
      <w:r w:rsidRPr="00B84F23">
        <w:rPr>
          <w:rFonts w:cstheme="minorHAnsi"/>
          <w:b/>
          <w:sz w:val="24"/>
          <w:szCs w:val="24"/>
          <w:lang w:val="sr-Cyrl-RS"/>
        </w:rPr>
        <w:t>ПРЕДМЕТНИ НАСТАВНИК И ПРЕДМЕТНИ АСИСТЕНТ</w:t>
      </w:r>
    </w:p>
    <w:p w14:paraId="64E084FA" w14:textId="77777777" w:rsidR="00B84F23" w:rsidRDefault="00B84F23">
      <w:pPr>
        <w:rPr>
          <w:rFonts w:cstheme="minorHAnsi"/>
          <w:b/>
          <w:sz w:val="24"/>
          <w:szCs w:val="24"/>
          <w:lang w:val="sr-Cyrl-RS"/>
        </w:rPr>
      </w:pPr>
    </w:p>
    <w:sectPr w:rsidR="00B84F23" w:rsidSect="00853F8B">
      <w:pgSz w:w="12240" w:h="15840"/>
      <w:pgMar w:top="72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328"/>
    <w:multiLevelType w:val="hybridMultilevel"/>
    <w:tmpl w:val="0070375E"/>
    <w:lvl w:ilvl="0" w:tplc="1B6C5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A5F6B"/>
    <w:multiLevelType w:val="hybridMultilevel"/>
    <w:tmpl w:val="1D7698F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45D266B"/>
    <w:multiLevelType w:val="hybridMultilevel"/>
    <w:tmpl w:val="230C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125B"/>
    <w:multiLevelType w:val="hybridMultilevel"/>
    <w:tmpl w:val="CBA891C4"/>
    <w:lvl w:ilvl="0" w:tplc="1B6C59CA">
      <w:start w:val="1"/>
      <w:numFmt w:val="decimal"/>
      <w:lvlText w:val="%1."/>
      <w:lvlJc w:val="left"/>
      <w:pPr>
        <w:ind w:left="3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0E760493"/>
    <w:multiLevelType w:val="hybridMultilevel"/>
    <w:tmpl w:val="3A4E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D7EA7"/>
    <w:multiLevelType w:val="hybridMultilevel"/>
    <w:tmpl w:val="1256D99A"/>
    <w:lvl w:ilvl="0" w:tplc="B36485A8">
      <w:start w:val="1"/>
      <w:numFmt w:val="decimal"/>
      <w:lvlText w:val="%1."/>
      <w:lvlJc w:val="left"/>
      <w:pPr>
        <w:ind w:left="6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06702EB"/>
    <w:multiLevelType w:val="hybridMultilevel"/>
    <w:tmpl w:val="337A1EE8"/>
    <w:lvl w:ilvl="0" w:tplc="19A67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C5B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27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E5146">
      <w:start w:val="11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88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66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D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E6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C4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FD2FCD"/>
    <w:multiLevelType w:val="hybridMultilevel"/>
    <w:tmpl w:val="4E8A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69BF"/>
    <w:multiLevelType w:val="hybridMultilevel"/>
    <w:tmpl w:val="12A2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5CB9"/>
    <w:multiLevelType w:val="hybridMultilevel"/>
    <w:tmpl w:val="C77EA764"/>
    <w:lvl w:ilvl="0" w:tplc="95928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58B8"/>
    <w:multiLevelType w:val="hybridMultilevel"/>
    <w:tmpl w:val="0834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62BB2">
      <w:numFmt w:val="bullet"/>
      <w:lvlText w:val="•"/>
      <w:lvlJc w:val="left"/>
      <w:pPr>
        <w:ind w:left="1524" w:hanging="444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035EB"/>
    <w:multiLevelType w:val="hybridMultilevel"/>
    <w:tmpl w:val="EDAE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017DC"/>
    <w:multiLevelType w:val="hybridMultilevel"/>
    <w:tmpl w:val="0834FE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B662BB2">
      <w:numFmt w:val="bullet"/>
      <w:lvlText w:val="•"/>
      <w:lvlJc w:val="left"/>
      <w:pPr>
        <w:ind w:left="1884" w:hanging="444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205AF"/>
    <w:multiLevelType w:val="hybridMultilevel"/>
    <w:tmpl w:val="3814E392"/>
    <w:lvl w:ilvl="0" w:tplc="E74CCF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70835"/>
    <w:multiLevelType w:val="hybridMultilevel"/>
    <w:tmpl w:val="FBF0C6B4"/>
    <w:lvl w:ilvl="0" w:tplc="274A9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52A98"/>
    <w:multiLevelType w:val="hybridMultilevel"/>
    <w:tmpl w:val="72F24FAA"/>
    <w:lvl w:ilvl="0" w:tplc="373C4E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28255D9"/>
    <w:multiLevelType w:val="hybridMultilevel"/>
    <w:tmpl w:val="72BAD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707F1"/>
    <w:multiLevelType w:val="hybridMultilevel"/>
    <w:tmpl w:val="8C2AA2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D57B5"/>
    <w:multiLevelType w:val="hybridMultilevel"/>
    <w:tmpl w:val="1FCC4DF8"/>
    <w:lvl w:ilvl="0" w:tplc="8286E7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1D97489"/>
    <w:multiLevelType w:val="hybridMultilevel"/>
    <w:tmpl w:val="369E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501FB"/>
    <w:multiLevelType w:val="hybridMultilevel"/>
    <w:tmpl w:val="4486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B34F9"/>
    <w:multiLevelType w:val="hybridMultilevel"/>
    <w:tmpl w:val="0232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A2DA7"/>
    <w:multiLevelType w:val="hybridMultilevel"/>
    <w:tmpl w:val="D75C6AAE"/>
    <w:lvl w:ilvl="0" w:tplc="2A64A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946A6F"/>
    <w:multiLevelType w:val="hybridMultilevel"/>
    <w:tmpl w:val="8C5E6F2E"/>
    <w:lvl w:ilvl="0" w:tplc="9F168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3D2CAB"/>
    <w:multiLevelType w:val="hybridMultilevel"/>
    <w:tmpl w:val="5B2C3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662BB2">
      <w:numFmt w:val="bullet"/>
      <w:lvlText w:val="•"/>
      <w:lvlJc w:val="left"/>
      <w:pPr>
        <w:ind w:left="1884" w:hanging="444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E40525"/>
    <w:multiLevelType w:val="hybridMultilevel"/>
    <w:tmpl w:val="4170EE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C62F96"/>
    <w:multiLevelType w:val="hybridMultilevel"/>
    <w:tmpl w:val="A9BC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49E6"/>
    <w:multiLevelType w:val="hybridMultilevel"/>
    <w:tmpl w:val="EC74D626"/>
    <w:lvl w:ilvl="0" w:tplc="D5C8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91727C"/>
    <w:multiLevelType w:val="hybridMultilevel"/>
    <w:tmpl w:val="80BA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B4D14"/>
    <w:multiLevelType w:val="hybridMultilevel"/>
    <w:tmpl w:val="C6A42F9E"/>
    <w:lvl w:ilvl="0" w:tplc="D4E83E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7C57FB6"/>
    <w:multiLevelType w:val="hybridMultilevel"/>
    <w:tmpl w:val="CA2A42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B096E17"/>
    <w:multiLevelType w:val="hybridMultilevel"/>
    <w:tmpl w:val="C034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D2B89"/>
    <w:multiLevelType w:val="hybridMultilevel"/>
    <w:tmpl w:val="A636FDF0"/>
    <w:lvl w:ilvl="0" w:tplc="D5D0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75574"/>
    <w:multiLevelType w:val="hybridMultilevel"/>
    <w:tmpl w:val="67708B08"/>
    <w:lvl w:ilvl="0" w:tplc="B28C186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0"/>
  </w:num>
  <w:num w:numId="5">
    <w:abstractNumId w:val="30"/>
  </w:num>
  <w:num w:numId="6">
    <w:abstractNumId w:val="19"/>
  </w:num>
  <w:num w:numId="7">
    <w:abstractNumId w:val="23"/>
  </w:num>
  <w:num w:numId="8">
    <w:abstractNumId w:val="15"/>
  </w:num>
  <w:num w:numId="9">
    <w:abstractNumId w:val="31"/>
  </w:num>
  <w:num w:numId="10">
    <w:abstractNumId w:val="0"/>
  </w:num>
  <w:num w:numId="11">
    <w:abstractNumId w:val="3"/>
  </w:num>
  <w:num w:numId="12">
    <w:abstractNumId w:val="29"/>
  </w:num>
  <w:num w:numId="13">
    <w:abstractNumId w:val="25"/>
  </w:num>
  <w:num w:numId="14">
    <w:abstractNumId w:val="1"/>
  </w:num>
  <w:num w:numId="15">
    <w:abstractNumId w:val="24"/>
  </w:num>
  <w:num w:numId="16">
    <w:abstractNumId w:val="33"/>
  </w:num>
  <w:num w:numId="17">
    <w:abstractNumId w:val="8"/>
  </w:num>
  <w:num w:numId="18">
    <w:abstractNumId w:val="6"/>
  </w:num>
  <w:num w:numId="19">
    <w:abstractNumId w:val="12"/>
  </w:num>
  <w:num w:numId="20">
    <w:abstractNumId w:val="10"/>
  </w:num>
  <w:num w:numId="21">
    <w:abstractNumId w:val="17"/>
  </w:num>
  <w:num w:numId="22">
    <w:abstractNumId w:val="13"/>
  </w:num>
  <w:num w:numId="23">
    <w:abstractNumId w:val="7"/>
  </w:num>
  <w:num w:numId="24">
    <w:abstractNumId w:val="16"/>
  </w:num>
  <w:num w:numId="25">
    <w:abstractNumId w:val="21"/>
  </w:num>
  <w:num w:numId="26">
    <w:abstractNumId w:val="27"/>
  </w:num>
  <w:num w:numId="27">
    <w:abstractNumId w:val="26"/>
  </w:num>
  <w:num w:numId="28">
    <w:abstractNumId w:val="2"/>
  </w:num>
  <w:num w:numId="29">
    <w:abstractNumId w:val="14"/>
  </w:num>
  <w:num w:numId="30">
    <w:abstractNumId w:val="32"/>
  </w:num>
  <w:num w:numId="31">
    <w:abstractNumId w:val="28"/>
  </w:num>
  <w:num w:numId="32">
    <w:abstractNumId w:val="22"/>
  </w:num>
  <w:num w:numId="33">
    <w:abstractNumId w:val="1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9"/>
    <w:rsid w:val="00041539"/>
    <w:rsid w:val="000A109F"/>
    <w:rsid w:val="000B3DA8"/>
    <w:rsid w:val="000D0D97"/>
    <w:rsid w:val="00133289"/>
    <w:rsid w:val="00170CDB"/>
    <w:rsid w:val="001F1895"/>
    <w:rsid w:val="00200C37"/>
    <w:rsid w:val="00206F16"/>
    <w:rsid w:val="002146C3"/>
    <w:rsid w:val="0023515F"/>
    <w:rsid w:val="002944FD"/>
    <w:rsid w:val="002D03F8"/>
    <w:rsid w:val="002F3181"/>
    <w:rsid w:val="0031544C"/>
    <w:rsid w:val="00316B62"/>
    <w:rsid w:val="003364F9"/>
    <w:rsid w:val="00380370"/>
    <w:rsid w:val="00382AE1"/>
    <w:rsid w:val="003B6EF9"/>
    <w:rsid w:val="00441FF9"/>
    <w:rsid w:val="004B2838"/>
    <w:rsid w:val="005B4BA7"/>
    <w:rsid w:val="00607E55"/>
    <w:rsid w:val="006C2D2B"/>
    <w:rsid w:val="006C3E1B"/>
    <w:rsid w:val="006E5A46"/>
    <w:rsid w:val="00711194"/>
    <w:rsid w:val="00790122"/>
    <w:rsid w:val="007D1E48"/>
    <w:rsid w:val="007D2AB2"/>
    <w:rsid w:val="007D2CDF"/>
    <w:rsid w:val="008028F0"/>
    <w:rsid w:val="008146D8"/>
    <w:rsid w:val="00853F8B"/>
    <w:rsid w:val="00887AA5"/>
    <w:rsid w:val="008A3173"/>
    <w:rsid w:val="008A7730"/>
    <w:rsid w:val="008C24C6"/>
    <w:rsid w:val="0094216A"/>
    <w:rsid w:val="00961BDB"/>
    <w:rsid w:val="00A07274"/>
    <w:rsid w:val="00A43715"/>
    <w:rsid w:val="00A70CDA"/>
    <w:rsid w:val="00AE3E04"/>
    <w:rsid w:val="00B84F23"/>
    <w:rsid w:val="00BB09D8"/>
    <w:rsid w:val="00BB0E0D"/>
    <w:rsid w:val="00BC5B21"/>
    <w:rsid w:val="00BC6C27"/>
    <w:rsid w:val="00BE12A9"/>
    <w:rsid w:val="00C026C8"/>
    <w:rsid w:val="00C036E5"/>
    <w:rsid w:val="00C87CC2"/>
    <w:rsid w:val="00CA451E"/>
    <w:rsid w:val="00CC0525"/>
    <w:rsid w:val="00CC6BB8"/>
    <w:rsid w:val="00CE3012"/>
    <w:rsid w:val="00D06FEC"/>
    <w:rsid w:val="00D66625"/>
    <w:rsid w:val="00D76D07"/>
    <w:rsid w:val="00E0072C"/>
    <w:rsid w:val="00E02336"/>
    <w:rsid w:val="00E22249"/>
    <w:rsid w:val="00E222DA"/>
    <w:rsid w:val="00E62C8B"/>
    <w:rsid w:val="00E71066"/>
    <w:rsid w:val="00E77D4E"/>
    <w:rsid w:val="00EB59B7"/>
    <w:rsid w:val="00F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FA21"/>
  <w15:chartTrackingRefBased/>
  <w15:docId w15:val="{E89C10CD-8DCE-40AA-98B8-5F5D82FF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C37"/>
    <w:pPr>
      <w:ind w:left="720"/>
      <w:contextualSpacing/>
    </w:pPr>
  </w:style>
  <w:style w:type="table" w:styleId="TableGrid">
    <w:name w:val="Table Grid"/>
    <w:basedOn w:val="TableNormal"/>
    <w:uiPriority w:val="39"/>
    <w:rsid w:val="006E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E5A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6E5A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6E5A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E5A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0D0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2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002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939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019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421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466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658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411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8</cp:revision>
  <dcterms:created xsi:type="dcterms:W3CDTF">2018-05-24T14:58:00Z</dcterms:created>
  <dcterms:modified xsi:type="dcterms:W3CDTF">2019-05-30T21:52:00Z</dcterms:modified>
</cp:coreProperties>
</file>